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D55E" w14:textId="56FEA2BA" w:rsidR="00B1044E" w:rsidRDefault="00D94027" w:rsidP="00AB636C">
      <w:pPr>
        <w:spacing w:before="100" w:after="200" w:line="276" w:lineRule="auto"/>
        <w:jc w:val="right"/>
        <w:rPr>
          <w:rFonts w:ascii="Calibri" w:hAnsi="Calibri" w:cs="Times New Roman"/>
          <w:b/>
          <w:sz w:val="36"/>
          <w:szCs w:val="32"/>
          <w:lang w:eastAsia="en-US"/>
        </w:rPr>
      </w:pPr>
      <w:r>
        <w:rPr>
          <w:rFonts w:ascii="DINPro-Regular" w:hAnsi="DINPro-Regular" w:cs="Times New Roman"/>
          <w:sz w:val="24"/>
          <w:szCs w:val="28"/>
          <w:lang w:eastAsia="en-US"/>
        </w:rPr>
        <w:t>Auch</w:t>
      </w:r>
      <w:r w:rsidR="0064334E" w:rsidRPr="00680D53">
        <w:rPr>
          <w:rFonts w:ascii="DINPro-Regular" w:hAnsi="DINPro-Regular" w:cs="Times New Roman"/>
          <w:sz w:val="24"/>
          <w:szCs w:val="28"/>
          <w:lang w:eastAsia="en-US"/>
        </w:rPr>
        <w:t>, le</w:t>
      </w:r>
      <w:r w:rsidR="0029504E">
        <w:rPr>
          <w:rFonts w:ascii="DINPro-Regular" w:hAnsi="DINPro-Regular" w:cs="Times New Roman"/>
          <w:sz w:val="24"/>
          <w:szCs w:val="28"/>
          <w:lang w:eastAsia="en-US"/>
        </w:rPr>
        <w:t xml:space="preserve"> </w:t>
      </w:r>
      <w:r w:rsidR="00161C5F">
        <w:rPr>
          <w:rFonts w:ascii="DINPro-Regular" w:hAnsi="DINPro-Regular" w:cs="Times New Roman"/>
          <w:sz w:val="24"/>
          <w:szCs w:val="28"/>
          <w:lang w:eastAsia="en-US"/>
        </w:rPr>
        <w:t xml:space="preserve">3 </w:t>
      </w:r>
      <w:r w:rsidR="00B04B12">
        <w:rPr>
          <w:rFonts w:ascii="DINPro-Regular" w:hAnsi="DINPro-Regular" w:cs="Times New Roman"/>
          <w:sz w:val="24"/>
          <w:szCs w:val="28"/>
          <w:lang w:eastAsia="en-US"/>
        </w:rPr>
        <w:t>avril</w:t>
      </w:r>
      <w:r w:rsidR="00BD1F00">
        <w:rPr>
          <w:rFonts w:ascii="DINPro-Regular" w:hAnsi="DINPro-Regular" w:cs="Times New Roman"/>
          <w:sz w:val="24"/>
          <w:szCs w:val="28"/>
          <w:lang w:eastAsia="en-US"/>
        </w:rPr>
        <w:t xml:space="preserve"> 2026</w:t>
      </w:r>
    </w:p>
    <w:p w14:paraId="6AC5223B" w14:textId="77777777" w:rsidR="00EC7C13" w:rsidRPr="0004473E" w:rsidRDefault="00EC7C13" w:rsidP="00EC7C13">
      <w:pPr>
        <w:pBdr>
          <w:bottom w:val="single" w:sz="4" w:space="1" w:color="auto"/>
        </w:pBdr>
        <w:spacing w:before="100" w:after="200" w:line="276" w:lineRule="auto"/>
        <w:rPr>
          <w:rFonts w:ascii="Calibri" w:hAnsi="Calibri" w:cs="Times New Roman"/>
          <w:b/>
          <w:sz w:val="36"/>
          <w:szCs w:val="32"/>
          <w:lang w:eastAsia="en-US"/>
        </w:rPr>
      </w:pPr>
      <w:r w:rsidRPr="0004473E">
        <w:rPr>
          <w:rFonts w:ascii="Calibri" w:hAnsi="Calibri" w:cs="Times New Roman"/>
          <w:b/>
          <w:sz w:val="36"/>
          <w:szCs w:val="32"/>
          <w:lang w:eastAsia="en-US"/>
        </w:rPr>
        <w:t>COMMUNIQUÉ DE PRESSE</w:t>
      </w:r>
    </w:p>
    <w:p w14:paraId="659BB493" w14:textId="0C7705B4" w:rsidR="002C1A90" w:rsidRPr="002C1A90" w:rsidRDefault="002C1A90" w:rsidP="002C1A90">
      <w:pPr>
        <w:jc w:val="both"/>
        <w:rPr>
          <w:rFonts w:ascii="DINPro-Bold" w:hAnsi="DINPro-Bold"/>
          <w:b/>
          <w:bCs/>
          <w:sz w:val="28"/>
          <w:szCs w:val="28"/>
        </w:rPr>
      </w:pPr>
      <w:r>
        <w:rPr>
          <w:rFonts w:ascii="DINPro-Bold" w:hAnsi="DINPro-Bold"/>
          <w:b/>
          <w:bCs/>
          <w:sz w:val="28"/>
          <w:szCs w:val="28"/>
        </w:rPr>
        <w:t>Médiathèque</w:t>
      </w:r>
      <w:r w:rsidR="004B6E31" w:rsidRPr="004B6E31">
        <w:rPr>
          <w:rFonts w:ascii="DINPro-Bold" w:hAnsi="DINPro-Bold"/>
          <w:b/>
          <w:bCs/>
          <w:sz w:val="28"/>
          <w:szCs w:val="28"/>
        </w:rPr>
        <w:t xml:space="preserve"> : </w:t>
      </w:r>
      <w:r w:rsidRPr="002C1A90">
        <w:rPr>
          <w:rFonts w:ascii="DINPro-Bold" w:hAnsi="DINPro-Bold"/>
          <w:b/>
          <w:bCs/>
          <w:sz w:val="28"/>
          <w:szCs w:val="28"/>
        </w:rPr>
        <w:t xml:space="preserve">Le Département du Gers adopte son </w:t>
      </w:r>
      <w:r w:rsidR="00521325">
        <w:rPr>
          <w:rFonts w:ascii="DINPro-Bold" w:hAnsi="DINPro-Bold"/>
          <w:b/>
          <w:bCs/>
          <w:sz w:val="28"/>
          <w:szCs w:val="28"/>
        </w:rPr>
        <w:t xml:space="preserve">1er </w:t>
      </w:r>
      <w:r w:rsidRPr="002C1A90">
        <w:rPr>
          <w:rFonts w:ascii="DINPro-Bold" w:hAnsi="DINPro-Bold"/>
          <w:b/>
          <w:bCs/>
          <w:sz w:val="28"/>
          <w:szCs w:val="28"/>
        </w:rPr>
        <w:t>Schéma de développement de la lecture publique 2026-2030</w:t>
      </w:r>
    </w:p>
    <w:p w14:paraId="1AED5C4B" w14:textId="216B57C0" w:rsidR="008D1518" w:rsidRPr="00BD1F00" w:rsidRDefault="008D1518" w:rsidP="00BD1F00">
      <w:pPr>
        <w:jc w:val="both"/>
        <w:rPr>
          <w:rFonts w:ascii="DINPro-Bold" w:hAnsi="DINPro-Bold"/>
          <w:b/>
          <w:bCs/>
          <w:sz w:val="28"/>
          <w:szCs w:val="28"/>
        </w:rPr>
      </w:pPr>
    </w:p>
    <w:p w14:paraId="03DC7CFD" w14:textId="40B938FC" w:rsidR="002C1A90" w:rsidRPr="002C1A90" w:rsidRDefault="00CD4FA8" w:rsidP="002C1A90">
      <w:pPr>
        <w:jc w:val="both"/>
        <w:rPr>
          <w:rFonts w:ascii="DINPro-Regular" w:hAnsi="DINPro-Regular" w:cs="Times New Roman"/>
          <w:sz w:val="24"/>
          <w:szCs w:val="24"/>
        </w:rPr>
      </w:pPr>
      <w:r>
        <w:rPr>
          <w:rFonts w:ascii="DINPro-Regular" w:hAnsi="DINPro-Regular" w:cs="Times New Roman"/>
          <w:sz w:val="24"/>
          <w:szCs w:val="24"/>
        </w:rPr>
        <w:t>Le</w:t>
      </w:r>
      <w:r w:rsidR="002C1A90" w:rsidRPr="002C1A90">
        <w:rPr>
          <w:rFonts w:ascii="DINPro-Regular" w:hAnsi="DINPro-Regular" w:cs="Times New Roman"/>
          <w:sz w:val="24"/>
          <w:szCs w:val="24"/>
        </w:rPr>
        <w:t xml:space="preserve"> Conseil départemental du Gers a </w:t>
      </w:r>
      <w:r w:rsidR="00521325">
        <w:rPr>
          <w:rFonts w:ascii="DINPro-Regular" w:hAnsi="DINPro-Regular" w:cs="Times New Roman"/>
          <w:sz w:val="24"/>
          <w:szCs w:val="24"/>
        </w:rPr>
        <w:t>adopté</w:t>
      </w:r>
      <w:r w:rsidR="002C1A90" w:rsidRPr="002C1A90">
        <w:rPr>
          <w:rFonts w:ascii="DINPro-Regular" w:hAnsi="DINPro-Regular" w:cs="Times New Roman"/>
          <w:sz w:val="24"/>
          <w:szCs w:val="24"/>
        </w:rPr>
        <w:t xml:space="preserve"> le Schéma départemental de développement de la lecture publique pour la période 2026-2030. Ce </w:t>
      </w:r>
      <w:r w:rsidR="00521325">
        <w:rPr>
          <w:rFonts w:ascii="DINPro-Regular" w:hAnsi="DINPro-Regular" w:cs="Times New Roman"/>
          <w:sz w:val="24"/>
          <w:szCs w:val="24"/>
        </w:rPr>
        <w:t xml:space="preserve">nouveau </w:t>
      </w:r>
      <w:r w:rsidR="002C1A90" w:rsidRPr="002C1A90">
        <w:rPr>
          <w:rFonts w:ascii="DINPro-Regular" w:hAnsi="DINPro-Regular" w:cs="Times New Roman"/>
          <w:sz w:val="24"/>
          <w:szCs w:val="24"/>
        </w:rPr>
        <w:t>document stratégique fixe les grandes orientations de la politique départementale en matière d’accès au livre, à la culture et aux savoirs sur l’ensemble du territoire.</w:t>
      </w:r>
    </w:p>
    <w:p w14:paraId="05F61976" w14:textId="77777777" w:rsidR="002C1A90" w:rsidRDefault="002C1A90" w:rsidP="002C1A90">
      <w:pPr>
        <w:jc w:val="both"/>
        <w:rPr>
          <w:rFonts w:ascii="DINPro-Regular" w:hAnsi="DINPro-Regular" w:cs="Times New Roman"/>
          <w:sz w:val="24"/>
          <w:szCs w:val="24"/>
        </w:rPr>
      </w:pPr>
    </w:p>
    <w:p w14:paraId="5262190D" w14:textId="1913EAB6" w:rsidR="002C1A90" w:rsidRPr="002C1A90" w:rsidRDefault="002C1A90" w:rsidP="002C1A90">
      <w:pPr>
        <w:jc w:val="both"/>
        <w:rPr>
          <w:rFonts w:ascii="DINPro-Regular" w:hAnsi="DINPro-Regular" w:cs="Times New Roman"/>
          <w:sz w:val="24"/>
          <w:szCs w:val="24"/>
        </w:rPr>
      </w:pPr>
      <w:r w:rsidRPr="002C1A90">
        <w:rPr>
          <w:rFonts w:ascii="DINPro-Regular" w:hAnsi="DINPro-Regular" w:cs="Times New Roman"/>
          <w:sz w:val="24"/>
          <w:szCs w:val="24"/>
        </w:rPr>
        <w:t xml:space="preserve">Présenté par Nathalie Barrouillet, </w:t>
      </w:r>
      <w:r w:rsidR="00521325">
        <w:rPr>
          <w:rFonts w:ascii="DINPro-Regular" w:hAnsi="DINPro-Regular" w:cs="Times New Roman"/>
          <w:sz w:val="24"/>
          <w:szCs w:val="24"/>
        </w:rPr>
        <w:t>P</w:t>
      </w:r>
      <w:r w:rsidRPr="002C1A90">
        <w:rPr>
          <w:rFonts w:ascii="DINPro-Regular" w:hAnsi="DINPro-Regular" w:cs="Times New Roman"/>
          <w:sz w:val="24"/>
          <w:szCs w:val="24"/>
        </w:rPr>
        <w:t>résidente de la commission Culture et Tourisme, ce</w:t>
      </w:r>
      <w:r w:rsidR="00521325">
        <w:rPr>
          <w:rFonts w:ascii="DINPro-Regular" w:hAnsi="DINPro-Regular" w:cs="Times New Roman"/>
          <w:sz w:val="24"/>
          <w:szCs w:val="24"/>
        </w:rPr>
        <w:t xml:space="preserve">t outil </w:t>
      </w:r>
      <w:r w:rsidRPr="002C1A90">
        <w:rPr>
          <w:rFonts w:ascii="DINPro-Regular" w:hAnsi="DINPro-Regular" w:cs="Times New Roman"/>
          <w:sz w:val="24"/>
          <w:szCs w:val="24"/>
        </w:rPr>
        <w:t xml:space="preserve">s’inscrit dans la continuité du Schéma départemental de la Culture </w:t>
      </w:r>
      <w:r w:rsidR="00521325">
        <w:rPr>
          <w:rFonts w:ascii="DINPro-Regular" w:hAnsi="DINPro-Regular" w:cs="Times New Roman"/>
          <w:sz w:val="24"/>
          <w:szCs w:val="24"/>
        </w:rPr>
        <w:t>en place depuis le 1</w:t>
      </w:r>
      <w:r w:rsidR="00521325" w:rsidRPr="00521325">
        <w:rPr>
          <w:rFonts w:ascii="DINPro-Regular" w:hAnsi="DINPro-Regular" w:cs="Times New Roman"/>
          <w:sz w:val="24"/>
          <w:szCs w:val="24"/>
          <w:vertAlign w:val="superscript"/>
        </w:rPr>
        <w:t>er</w:t>
      </w:r>
      <w:r w:rsidR="00521325">
        <w:rPr>
          <w:rFonts w:ascii="DINPro-Regular" w:hAnsi="DINPro-Regular" w:cs="Times New Roman"/>
          <w:sz w:val="24"/>
          <w:szCs w:val="24"/>
        </w:rPr>
        <w:t xml:space="preserve"> janvier. </w:t>
      </w:r>
      <w:r w:rsidRPr="002C1A90">
        <w:rPr>
          <w:rFonts w:ascii="DINPro-Regular" w:hAnsi="DINPro-Regular" w:cs="Times New Roman"/>
          <w:sz w:val="24"/>
          <w:szCs w:val="24"/>
        </w:rPr>
        <w:t>Il vise à renforcer la lecture publique comme levier d’égalité territoriale, de cohésion sociale et d’émancipation citoyenne.</w:t>
      </w:r>
      <w:r>
        <w:rPr>
          <w:rFonts w:ascii="DINPro-Regular" w:hAnsi="DINPro-Regular" w:cs="Times New Roman"/>
          <w:sz w:val="24"/>
          <w:szCs w:val="24"/>
        </w:rPr>
        <w:t xml:space="preserve"> </w:t>
      </w:r>
      <w:r w:rsidRPr="002C1A90">
        <w:rPr>
          <w:rFonts w:ascii="DINPro-Regular" w:hAnsi="DINPro-Regular" w:cs="Times New Roman"/>
          <w:i/>
          <w:iCs/>
          <w:sz w:val="24"/>
          <w:szCs w:val="24"/>
        </w:rPr>
        <w:t xml:space="preserve">« L’adoption </w:t>
      </w:r>
      <w:r w:rsidR="00521325">
        <w:rPr>
          <w:rFonts w:ascii="DINPro-Regular" w:hAnsi="DINPro-Regular" w:cs="Times New Roman"/>
          <w:i/>
          <w:iCs/>
          <w:sz w:val="24"/>
          <w:szCs w:val="24"/>
        </w:rPr>
        <w:t xml:space="preserve">récente </w:t>
      </w:r>
      <w:r w:rsidRPr="002C1A90">
        <w:rPr>
          <w:rFonts w:ascii="DINPro-Regular" w:hAnsi="DINPro-Regular" w:cs="Times New Roman"/>
          <w:i/>
          <w:iCs/>
          <w:sz w:val="24"/>
          <w:szCs w:val="24"/>
        </w:rPr>
        <w:t>du Schéma départemental de la Culture a constitué une étape fondatrice : celle d’une vision globale, cohérente et ambitieuse, qui inscrit l’accès à la Culture au cœur de l’égalité territoriale et de l’émancipation citoyenne</w:t>
      </w:r>
      <w:r>
        <w:rPr>
          <w:rFonts w:ascii="DINPro-Regular" w:hAnsi="DINPro-Regular" w:cs="Times New Roman"/>
          <w:i/>
          <w:iCs/>
          <w:sz w:val="24"/>
          <w:szCs w:val="24"/>
        </w:rPr>
        <w:t xml:space="preserve"> </w:t>
      </w:r>
      <w:r w:rsidRPr="002C1A90">
        <w:rPr>
          <w:rFonts w:ascii="DINPro-Regular" w:hAnsi="DINPro-Regular" w:cs="Times New Roman"/>
          <w:sz w:val="24"/>
          <w:szCs w:val="24"/>
        </w:rPr>
        <w:t>»</w:t>
      </w:r>
      <w:r>
        <w:rPr>
          <w:rFonts w:ascii="DINPro-Regular" w:hAnsi="DINPro-Regular" w:cs="Times New Roman"/>
          <w:sz w:val="24"/>
          <w:szCs w:val="24"/>
        </w:rPr>
        <w:t xml:space="preserve">, a souligné la </w:t>
      </w:r>
      <w:r w:rsidR="00521325">
        <w:rPr>
          <w:rFonts w:ascii="DINPro-Regular" w:hAnsi="DINPro-Regular" w:cs="Times New Roman"/>
          <w:sz w:val="24"/>
          <w:szCs w:val="24"/>
        </w:rPr>
        <w:t>P</w:t>
      </w:r>
      <w:r>
        <w:rPr>
          <w:rFonts w:ascii="DINPro-Regular" w:hAnsi="DINPro-Regular" w:cs="Times New Roman"/>
          <w:sz w:val="24"/>
          <w:szCs w:val="24"/>
        </w:rPr>
        <w:t>résidente de la Commission C</w:t>
      </w:r>
      <w:r w:rsidR="00521325">
        <w:rPr>
          <w:rFonts w:ascii="DINPro-Regular" w:hAnsi="DINPro-Regular" w:cs="Times New Roman"/>
          <w:sz w:val="24"/>
          <w:szCs w:val="24"/>
        </w:rPr>
        <w:t>u</w:t>
      </w:r>
      <w:r>
        <w:rPr>
          <w:rFonts w:ascii="DINPro-Regular" w:hAnsi="DINPro-Regular" w:cs="Times New Roman"/>
          <w:sz w:val="24"/>
          <w:szCs w:val="24"/>
        </w:rPr>
        <w:t>lture et Tourisme.</w:t>
      </w:r>
    </w:p>
    <w:p w14:paraId="559A9395" w14:textId="77777777" w:rsidR="002C1A90" w:rsidRDefault="002C1A90" w:rsidP="002C1A90">
      <w:pPr>
        <w:jc w:val="both"/>
        <w:rPr>
          <w:rFonts w:ascii="DINPro-Regular" w:hAnsi="DINPro-Regular" w:cs="Times New Roman"/>
          <w:sz w:val="24"/>
          <w:szCs w:val="24"/>
        </w:rPr>
      </w:pPr>
    </w:p>
    <w:p w14:paraId="1867ED1A" w14:textId="2B9020DD" w:rsidR="002C1A90" w:rsidRPr="002C1A90" w:rsidRDefault="002C1A90" w:rsidP="002C1A90">
      <w:pPr>
        <w:jc w:val="both"/>
        <w:rPr>
          <w:rFonts w:ascii="DINPro-Regular" w:hAnsi="DINPro-Regular" w:cs="Times New Roman"/>
          <w:sz w:val="24"/>
          <w:szCs w:val="24"/>
        </w:rPr>
      </w:pPr>
      <w:r w:rsidRPr="002C1A90">
        <w:rPr>
          <w:rFonts w:ascii="DINPro-Regular" w:hAnsi="DINPro-Regular" w:cs="Times New Roman"/>
          <w:sz w:val="24"/>
          <w:szCs w:val="24"/>
        </w:rPr>
        <w:t>À travers cette nouvelle feuille de route, le Département entend consolider le rôle de la Médiathèque départementale du Gers</w:t>
      </w:r>
      <w:r w:rsidR="00C663B7">
        <w:rPr>
          <w:rFonts w:ascii="DINPro-Regular" w:hAnsi="DINPro-Regular" w:cs="Times New Roman"/>
          <w:sz w:val="24"/>
          <w:szCs w:val="24"/>
        </w:rPr>
        <w:t xml:space="preserve">, </w:t>
      </w:r>
      <w:r w:rsidR="00521325">
        <w:rPr>
          <w:rFonts w:ascii="DINPro-Regular" w:hAnsi="DINPro-Regular" w:cs="Times New Roman"/>
          <w:sz w:val="24"/>
          <w:szCs w:val="24"/>
        </w:rPr>
        <w:t>véritable pilier</w:t>
      </w:r>
      <w:r w:rsidRPr="002C1A90">
        <w:rPr>
          <w:rFonts w:ascii="DINPro-Regular" w:hAnsi="DINPro-Regular" w:cs="Times New Roman"/>
          <w:sz w:val="24"/>
          <w:szCs w:val="24"/>
        </w:rPr>
        <w:t xml:space="preserve"> de la politique culturelle. Celle-ci continuera d’accompagner les communes et les réseaux de bibliothèques, de favoriser les partenariats et d’encourager l’innovation dans les pratiques culturelles.</w:t>
      </w:r>
    </w:p>
    <w:p w14:paraId="34ECF8D7" w14:textId="77777777" w:rsidR="002C1A90" w:rsidRDefault="002C1A90" w:rsidP="002C1A90">
      <w:pPr>
        <w:jc w:val="both"/>
        <w:rPr>
          <w:rFonts w:ascii="DINPro-Regular" w:hAnsi="DINPro-Regular" w:cs="Times New Roman"/>
          <w:sz w:val="24"/>
          <w:szCs w:val="24"/>
        </w:rPr>
      </w:pPr>
    </w:p>
    <w:p w14:paraId="65FFCF11" w14:textId="261CAB86" w:rsidR="002C1A90" w:rsidRPr="002C1A90" w:rsidRDefault="002C1A90" w:rsidP="002C1A90">
      <w:pPr>
        <w:jc w:val="both"/>
        <w:rPr>
          <w:rFonts w:ascii="DINPro-Regular" w:hAnsi="DINPro-Regular" w:cs="Times New Roman"/>
          <w:sz w:val="24"/>
          <w:szCs w:val="24"/>
        </w:rPr>
      </w:pPr>
      <w:r w:rsidRPr="002C1A90">
        <w:rPr>
          <w:rFonts w:ascii="DINPro-Regular" w:hAnsi="DINPro-Regular" w:cs="Times New Roman"/>
          <w:sz w:val="24"/>
          <w:szCs w:val="24"/>
        </w:rPr>
        <w:t>Le schéma a été élaboré à partir d’une large concertation associant élus, professionnels des bibliothèques et partenaires culturels. Comités de pilotage, ateliers d’échanges et consultations ont permis de bâtir une stratégie adaptée aux réalités locales et aux attentes des territoires.</w:t>
      </w:r>
    </w:p>
    <w:p w14:paraId="3240317A" w14:textId="77777777" w:rsidR="002C1A90" w:rsidRDefault="002C1A90" w:rsidP="002C1A90">
      <w:pPr>
        <w:jc w:val="both"/>
        <w:rPr>
          <w:rFonts w:ascii="DINPro-Regular" w:hAnsi="DINPro-Regular" w:cs="Times New Roman"/>
          <w:sz w:val="24"/>
          <w:szCs w:val="24"/>
        </w:rPr>
      </w:pPr>
    </w:p>
    <w:p w14:paraId="21B7AA1A" w14:textId="46D823CE" w:rsidR="002C1A90" w:rsidRPr="002C1A90" w:rsidRDefault="002C1A90" w:rsidP="002C1A90">
      <w:pPr>
        <w:jc w:val="both"/>
        <w:rPr>
          <w:rFonts w:ascii="DINPro-Regular" w:hAnsi="DINPro-Regular" w:cs="Times New Roman"/>
          <w:sz w:val="24"/>
          <w:szCs w:val="24"/>
        </w:rPr>
      </w:pPr>
      <w:r>
        <w:rPr>
          <w:rFonts w:ascii="DINPro-Regular" w:hAnsi="DINPro-Regular" w:cs="Times New Roman"/>
          <w:sz w:val="24"/>
          <w:szCs w:val="24"/>
        </w:rPr>
        <w:t>« </w:t>
      </w:r>
      <w:r w:rsidRPr="002C1A90">
        <w:rPr>
          <w:rFonts w:ascii="DINPro-Regular" w:hAnsi="DINPro-Regular" w:cs="Times New Roman"/>
          <w:i/>
          <w:iCs/>
          <w:sz w:val="24"/>
          <w:szCs w:val="24"/>
        </w:rPr>
        <w:t>A</w:t>
      </w:r>
      <w:r w:rsidR="00C663B7">
        <w:rPr>
          <w:rFonts w:ascii="DINPro-Regular" w:hAnsi="DINPro-Regular" w:cs="Times New Roman"/>
          <w:i/>
          <w:iCs/>
          <w:sz w:val="24"/>
          <w:szCs w:val="24"/>
        </w:rPr>
        <w:t xml:space="preserve">vec </w:t>
      </w:r>
      <w:r w:rsidRPr="002C1A90">
        <w:rPr>
          <w:rFonts w:ascii="DINPro-Regular" w:hAnsi="DINPro-Regular" w:cs="Times New Roman"/>
          <w:i/>
          <w:iCs/>
          <w:sz w:val="24"/>
          <w:szCs w:val="24"/>
        </w:rPr>
        <w:t>ce schéma nous poursuivons le déploiement de notre vision directrice de l’« aller vers ». Aller vers les habitants, vers les publics éloignés, vers les territoires ruraux, vers celles et ceux pour qui l’offre culturelle demeure encore trop distante</w:t>
      </w:r>
      <w:r>
        <w:rPr>
          <w:rFonts w:ascii="DINPro-Regular" w:hAnsi="DINPro-Regular" w:cs="Times New Roman"/>
          <w:i/>
          <w:iCs/>
          <w:sz w:val="24"/>
          <w:szCs w:val="24"/>
        </w:rPr>
        <w:t xml:space="preserve"> </w:t>
      </w:r>
      <w:r w:rsidRPr="002C1A90">
        <w:rPr>
          <w:rFonts w:ascii="DINPro-Regular" w:hAnsi="DINPro-Regular" w:cs="Times New Roman"/>
          <w:sz w:val="24"/>
          <w:szCs w:val="24"/>
        </w:rPr>
        <w:t>», a rappelé Nathalie Barrouillet devant l’assemblée départementale.</w:t>
      </w:r>
    </w:p>
    <w:p w14:paraId="7C04C070" w14:textId="77777777" w:rsidR="002C1A90" w:rsidRDefault="002C1A90" w:rsidP="002C1A90">
      <w:pPr>
        <w:jc w:val="both"/>
        <w:rPr>
          <w:rFonts w:ascii="DINPro-Regular" w:hAnsi="DINPro-Regular" w:cs="Times New Roman"/>
          <w:sz w:val="24"/>
          <w:szCs w:val="24"/>
        </w:rPr>
      </w:pPr>
    </w:p>
    <w:p w14:paraId="3E09433F" w14:textId="5B878990" w:rsidR="00EA0CE6" w:rsidRDefault="002C1A90" w:rsidP="00EA0CE6">
      <w:pPr>
        <w:jc w:val="both"/>
        <w:rPr>
          <w:rFonts w:ascii="DINPro-Regular" w:hAnsi="DINPro-Regular" w:cs="Times New Roman"/>
          <w:sz w:val="24"/>
          <w:szCs w:val="24"/>
        </w:rPr>
      </w:pPr>
      <w:r w:rsidRPr="002C1A90">
        <w:rPr>
          <w:rFonts w:ascii="DINPro-Regular" w:hAnsi="DINPro-Regular" w:cs="Times New Roman"/>
          <w:sz w:val="24"/>
          <w:szCs w:val="24"/>
        </w:rPr>
        <w:t xml:space="preserve">Pour le Conseil départemental, </w:t>
      </w:r>
      <w:r w:rsidR="00EA0CE6">
        <w:rPr>
          <w:rFonts w:ascii="DINPro-Regular" w:hAnsi="DINPro-Regular" w:cs="Times New Roman"/>
          <w:sz w:val="24"/>
          <w:szCs w:val="24"/>
        </w:rPr>
        <w:t>« </w:t>
      </w:r>
      <w:r w:rsidR="00EA0CE6" w:rsidRPr="00EA0CE6">
        <w:rPr>
          <w:rFonts w:ascii="DINPro-Regular" w:hAnsi="DINPro-Regular" w:cs="Times New Roman"/>
          <w:i/>
          <w:iCs/>
          <w:sz w:val="24"/>
          <w:szCs w:val="24"/>
        </w:rPr>
        <w:t>la Culture et la lecture publique, en particulier, demeure</w:t>
      </w:r>
      <w:r w:rsidR="00C663B7">
        <w:rPr>
          <w:rFonts w:ascii="DINPro-Regular" w:hAnsi="DINPro-Regular" w:cs="Times New Roman"/>
          <w:i/>
          <w:iCs/>
          <w:sz w:val="24"/>
          <w:szCs w:val="24"/>
        </w:rPr>
        <w:t>n</w:t>
      </w:r>
      <w:r w:rsidR="00EA0CE6">
        <w:rPr>
          <w:rFonts w:ascii="DINPro-Regular" w:hAnsi="DINPro-Regular" w:cs="Times New Roman"/>
          <w:i/>
          <w:iCs/>
          <w:sz w:val="24"/>
          <w:szCs w:val="24"/>
        </w:rPr>
        <w:t>t</w:t>
      </w:r>
      <w:r w:rsidR="00EA0CE6" w:rsidRPr="00EA0CE6">
        <w:rPr>
          <w:rFonts w:ascii="DINPro-Regular" w:hAnsi="DINPro-Regular" w:cs="Times New Roman"/>
          <w:i/>
          <w:iCs/>
          <w:sz w:val="24"/>
          <w:szCs w:val="24"/>
        </w:rPr>
        <w:t xml:space="preserve"> une priorité durable de l’engagement de notre majorité départementale », </w:t>
      </w:r>
      <w:r w:rsidR="00C663B7">
        <w:rPr>
          <w:rFonts w:ascii="DINPro-Regular" w:hAnsi="DINPro-Regular" w:cs="Times New Roman"/>
          <w:sz w:val="24"/>
          <w:szCs w:val="24"/>
        </w:rPr>
        <w:t>a précisé</w:t>
      </w:r>
      <w:r w:rsidR="00EA0CE6" w:rsidRPr="00EA0CE6">
        <w:rPr>
          <w:rFonts w:ascii="DINPro-Regular" w:hAnsi="DINPro-Regular" w:cs="Times New Roman"/>
          <w:sz w:val="24"/>
          <w:szCs w:val="24"/>
        </w:rPr>
        <w:t xml:space="preserve"> Nathalie Barrouillet.</w:t>
      </w:r>
    </w:p>
    <w:p w14:paraId="79B54129" w14:textId="77777777" w:rsidR="00C663B7" w:rsidRPr="00EA0CE6" w:rsidRDefault="00C663B7" w:rsidP="00EA0CE6">
      <w:pPr>
        <w:jc w:val="both"/>
        <w:rPr>
          <w:rFonts w:ascii="DINPro-Regular" w:hAnsi="DINPro-Regular" w:cs="Times New Roman"/>
          <w:sz w:val="24"/>
          <w:szCs w:val="24"/>
        </w:rPr>
      </w:pPr>
    </w:p>
    <w:p w14:paraId="790CF09B" w14:textId="3991B8A8" w:rsidR="008D1518" w:rsidRPr="008D1518" w:rsidRDefault="002C1A90" w:rsidP="002C1A90">
      <w:pPr>
        <w:jc w:val="both"/>
        <w:rPr>
          <w:rFonts w:ascii="DINPro-Regular" w:hAnsi="DINPro-Regular" w:cs="Times New Roman"/>
          <w:sz w:val="24"/>
          <w:szCs w:val="24"/>
        </w:rPr>
      </w:pPr>
      <w:r w:rsidRPr="002C1A90">
        <w:rPr>
          <w:rFonts w:ascii="DINPro-Regular" w:hAnsi="DINPro-Regular" w:cs="Times New Roman"/>
          <w:sz w:val="24"/>
          <w:szCs w:val="24"/>
        </w:rPr>
        <w:t>Avec l’adoption de ce schéma 2026-2030, le Département du Gers confirme ainsi son engagement en faveur d’un service public culturel de proximité, accessible à tous les Gersois et présent dans l’ensemble des territoires.</w:t>
      </w:r>
    </w:p>
    <w:sectPr w:rsidR="008D1518" w:rsidRPr="008D1518" w:rsidSect="007554AC">
      <w:footerReference w:type="default" r:id="rId7"/>
      <w:headerReference w:type="first" r:id="rId8"/>
      <w:footerReference w:type="first" r:id="rId9"/>
      <w:type w:val="continuous"/>
      <w:pgSz w:w="11906" w:h="16838"/>
      <w:pgMar w:top="1134" w:right="707" w:bottom="1418" w:left="851" w:header="510"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6EC5" w14:textId="77777777" w:rsidR="0014553B" w:rsidRDefault="0014553B">
      <w:r>
        <w:separator/>
      </w:r>
    </w:p>
  </w:endnote>
  <w:endnote w:type="continuationSeparator" w:id="0">
    <w:p w14:paraId="2C700E76" w14:textId="77777777" w:rsidR="0014553B" w:rsidRDefault="0014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Pro-Medium">
    <w:panose1 w:val="02000503030000020004"/>
    <w:charset w:val="00"/>
    <w:family w:val="modern"/>
    <w:notTrueType/>
    <w:pitch w:val="variable"/>
    <w:sig w:usb0="800002AF" w:usb1="4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DINPro-Regular">
    <w:panose1 w:val="02000503030000020003"/>
    <w:charset w:val="00"/>
    <w:family w:val="modern"/>
    <w:notTrueType/>
    <w:pitch w:val="variable"/>
    <w:sig w:usb0="800002AF" w:usb1="4000206A" w:usb2="00000000" w:usb3="00000000" w:csb0="0000009F" w:csb1="00000000"/>
  </w:font>
  <w:font w:name="DINPro-Bold">
    <w:panose1 w:val="02000503030000020004"/>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3D0E" w14:textId="77777777" w:rsidR="001F0970" w:rsidRDefault="00CD4FA8" w:rsidP="001F0970">
    <w:pPr>
      <w:pStyle w:val="En-tte"/>
      <w:jc w:val="right"/>
    </w:pPr>
  </w:p>
  <w:p w14:paraId="203D31A8" w14:textId="77777777" w:rsidR="002B3563" w:rsidRDefault="002B3563" w:rsidP="002B3563">
    <w:pPr>
      <w:pStyle w:val="Pieddepage"/>
      <w:jc w:val="center"/>
      <w:rPr>
        <w:rFonts w:ascii="DINPro-Regular" w:hAnsi="DINPro-Regular"/>
        <w:sz w:val="18"/>
      </w:rPr>
    </w:pPr>
    <w:r>
      <w:rPr>
        <w:rFonts w:ascii="DINPro-Regular" w:hAnsi="DINPro-Regular"/>
        <w:sz w:val="18"/>
      </w:rPr>
      <w:t>Direction Communication du Conseil Départemental du Gers</w:t>
    </w:r>
    <w:r w:rsidRPr="00AE1BA1">
      <w:rPr>
        <w:rFonts w:ascii="DINPro-Regular" w:hAnsi="DINPro-Regular"/>
        <w:sz w:val="18"/>
      </w:rPr>
      <w:t xml:space="preserve"> – </w:t>
    </w:r>
    <w:r w:rsidRPr="002B3563">
      <w:rPr>
        <w:rStyle w:val="Lienhypertexte"/>
        <w:rFonts w:ascii="DINPro-Regular" w:hAnsi="DINPro-Regular"/>
        <w:color w:val="auto"/>
        <w:sz w:val="18"/>
        <w:u w:val="none"/>
      </w:rPr>
      <w:t>communication@gers.fr</w:t>
    </w:r>
    <w:r w:rsidRPr="001517C5">
      <w:rPr>
        <w:rFonts w:ascii="DINPro-Regular" w:hAnsi="DINPro-Regular"/>
        <w:sz w:val="18"/>
      </w:rPr>
      <w:t xml:space="preserve"> </w:t>
    </w:r>
    <w:r>
      <w:rPr>
        <w:rFonts w:ascii="DINPro-Regular" w:hAnsi="DINPro-Regular"/>
        <w:sz w:val="18"/>
      </w:rPr>
      <w:t>– 05.62.67.40.50</w:t>
    </w:r>
  </w:p>
  <w:p w14:paraId="66A6BF43" w14:textId="77777777" w:rsidR="002B3563" w:rsidRPr="00AE1BA1" w:rsidRDefault="002B3563" w:rsidP="002B3563">
    <w:pPr>
      <w:pStyle w:val="Pieddepage"/>
      <w:jc w:val="center"/>
      <w:rPr>
        <w:rFonts w:ascii="DINPro-Regular" w:hAnsi="DINPro-Regular"/>
        <w:sz w:val="18"/>
      </w:rPr>
    </w:pPr>
    <w:r w:rsidRPr="00AE1BA1">
      <w:rPr>
        <w:rFonts w:ascii="DINPro-Regular" w:hAnsi="DINPro-Regular"/>
        <w:sz w:val="18"/>
      </w:rPr>
      <w:t>81 Route de Pessan – BP 20569 32022 Auch Cedex 9</w:t>
    </w:r>
  </w:p>
  <w:p w14:paraId="26046740" w14:textId="77777777" w:rsidR="00834A37" w:rsidRDefault="00CD4F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F2F" w14:textId="77777777" w:rsidR="009038A5" w:rsidRDefault="00CD4FA8" w:rsidP="009038A5">
    <w:pPr>
      <w:pStyle w:val="En-tte"/>
      <w:jc w:val="right"/>
    </w:pPr>
  </w:p>
  <w:p w14:paraId="4DD37E8C" w14:textId="77777777" w:rsidR="009038A5" w:rsidRDefault="002B3563" w:rsidP="005C29E4">
    <w:pPr>
      <w:pStyle w:val="Pieddepage"/>
      <w:jc w:val="center"/>
      <w:rPr>
        <w:rFonts w:ascii="DINPro-Regular" w:hAnsi="DINPro-Regular"/>
        <w:sz w:val="18"/>
      </w:rPr>
    </w:pPr>
    <w:r>
      <w:rPr>
        <w:rFonts w:ascii="DINPro-Regular" w:hAnsi="DINPro-Regular"/>
        <w:sz w:val="18"/>
      </w:rPr>
      <w:t>Direction Communication</w:t>
    </w:r>
    <w:r w:rsidR="0060336E">
      <w:rPr>
        <w:rFonts w:ascii="DINPro-Regular" w:hAnsi="DINPro-Regular"/>
        <w:sz w:val="18"/>
      </w:rPr>
      <w:t xml:space="preserve"> du Conseil Départemental du Gers</w:t>
    </w:r>
    <w:r w:rsidR="0060336E" w:rsidRPr="00AE1BA1">
      <w:rPr>
        <w:rFonts w:ascii="DINPro-Regular" w:hAnsi="DINPro-Regular"/>
        <w:sz w:val="18"/>
      </w:rPr>
      <w:t xml:space="preserve"> – </w:t>
    </w:r>
    <w:r w:rsidRPr="002B3563">
      <w:rPr>
        <w:rStyle w:val="Lienhypertexte"/>
        <w:rFonts w:ascii="DINPro-Regular" w:hAnsi="DINPro-Regular"/>
        <w:color w:val="auto"/>
        <w:sz w:val="18"/>
        <w:u w:val="none"/>
      </w:rPr>
      <w:t>communication@gers.fr</w:t>
    </w:r>
    <w:r w:rsidR="0060336E" w:rsidRPr="001517C5">
      <w:rPr>
        <w:rFonts w:ascii="DINPro-Regular" w:hAnsi="DINPro-Regular"/>
        <w:sz w:val="18"/>
      </w:rPr>
      <w:t xml:space="preserve"> </w:t>
    </w:r>
    <w:r w:rsidR="0060336E">
      <w:rPr>
        <w:rFonts w:ascii="DINPro-Regular" w:hAnsi="DINPro-Regular"/>
        <w:sz w:val="18"/>
      </w:rPr>
      <w:t xml:space="preserve">– </w:t>
    </w:r>
    <w:r w:rsidR="007554AC">
      <w:rPr>
        <w:rFonts w:ascii="DINPro-Regular" w:hAnsi="DINPro-Regular"/>
        <w:sz w:val="18"/>
      </w:rPr>
      <w:t>05.62.67.</w:t>
    </w:r>
    <w:r w:rsidR="00872A4C">
      <w:rPr>
        <w:rFonts w:ascii="DINPro-Regular" w:hAnsi="DINPro-Regular"/>
        <w:sz w:val="18"/>
      </w:rPr>
      <w:t>40.73</w:t>
    </w:r>
  </w:p>
  <w:p w14:paraId="45AA9DD8" w14:textId="77777777" w:rsidR="009038A5" w:rsidRPr="00AE1BA1" w:rsidRDefault="0060336E" w:rsidP="009038A5">
    <w:pPr>
      <w:pStyle w:val="Pieddepage"/>
      <w:jc w:val="center"/>
      <w:rPr>
        <w:rFonts w:ascii="DINPro-Regular" w:hAnsi="DINPro-Regular"/>
        <w:sz w:val="18"/>
      </w:rPr>
    </w:pPr>
    <w:r w:rsidRPr="00AE1BA1">
      <w:rPr>
        <w:rFonts w:ascii="DINPro-Regular" w:hAnsi="DINPro-Regular"/>
        <w:sz w:val="18"/>
      </w:rPr>
      <w:t>81 Route de Pessan – BP 20569 32022 Auch Cedex 9</w:t>
    </w:r>
  </w:p>
  <w:p w14:paraId="3D765145" w14:textId="77777777" w:rsidR="009038A5" w:rsidRDefault="00CD4F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64B8" w14:textId="77777777" w:rsidR="0014553B" w:rsidRDefault="0014553B">
      <w:r>
        <w:separator/>
      </w:r>
    </w:p>
  </w:footnote>
  <w:footnote w:type="continuationSeparator" w:id="0">
    <w:p w14:paraId="0D0699AA" w14:textId="77777777" w:rsidR="0014553B" w:rsidRDefault="0014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F32" w14:textId="77777777" w:rsidR="005C29E4" w:rsidRDefault="000B3626" w:rsidP="005C29E4">
    <w:pPr>
      <w:pStyle w:val="En-tte"/>
      <w:jc w:val="right"/>
    </w:pPr>
    <w:r>
      <w:tab/>
    </w:r>
    <w:r w:rsidR="005F09CA">
      <w:rPr>
        <w:noProof/>
        <w:color w:val="000000"/>
        <w:sz w:val="26"/>
        <w:szCs w:val="26"/>
      </w:rPr>
      <w:drawing>
        <wp:inline distT="0" distB="0" distL="0" distR="0" wp14:anchorId="331DF57C" wp14:editId="1F5F5A9C">
          <wp:extent cx="1190445" cy="119044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77" cy="1205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B31"/>
    <w:multiLevelType w:val="hybridMultilevel"/>
    <w:tmpl w:val="CB8C4622"/>
    <w:lvl w:ilvl="0" w:tplc="1EFC301A">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D0C4B"/>
    <w:multiLevelType w:val="hybridMultilevel"/>
    <w:tmpl w:val="88549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A2486"/>
    <w:multiLevelType w:val="hybridMultilevel"/>
    <w:tmpl w:val="C61C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7247D"/>
    <w:multiLevelType w:val="hybridMultilevel"/>
    <w:tmpl w:val="E67E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2B7C3F"/>
    <w:multiLevelType w:val="hybridMultilevel"/>
    <w:tmpl w:val="A38A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06EC4"/>
    <w:multiLevelType w:val="hybridMultilevel"/>
    <w:tmpl w:val="9DD46E5A"/>
    <w:lvl w:ilvl="0" w:tplc="1FAEAB64">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D2E9F"/>
    <w:multiLevelType w:val="hybridMultilevel"/>
    <w:tmpl w:val="6464D7E2"/>
    <w:lvl w:ilvl="0" w:tplc="9460915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2C1346"/>
    <w:multiLevelType w:val="hybridMultilevel"/>
    <w:tmpl w:val="C3504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350D63"/>
    <w:multiLevelType w:val="hybridMultilevel"/>
    <w:tmpl w:val="F5FE942E"/>
    <w:lvl w:ilvl="0" w:tplc="4DF2CA0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63408A"/>
    <w:multiLevelType w:val="multilevel"/>
    <w:tmpl w:val="856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5243"/>
    <w:multiLevelType w:val="hybridMultilevel"/>
    <w:tmpl w:val="F036CD6C"/>
    <w:lvl w:ilvl="0" w:tplc="CD9ECF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7217B0"/>
    <w:multiLevelType w:val="multilevel"/>
    <w:tmpl w:val="C214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1410B"/>
    <w:multiLevelType w:val="hybridMultilevel"/>
    <w:tmpl w:val="1D8CC8D4"/>
    <w:lvl w:ilvl="0" w:tplc="C9A677AA">
      <w:numFmt w:val="bullet"/>
      <w:lvlText w:val="-"/>
      <w:lvlJc w:val="left"/>
      <w:pPr>
        <w:ind w:left="1211" w:hanging="360"/>
      </w:pPr>
      <w:rPr>
        <w:rFonts w:ascii="Calibri" w:eastAsia="Times New Roman" w:hAnsi="Calibri" w:cs="Calibr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3" w15:restartNumberingAfterBreak="0">
    <w:nsid w:val="60CD684A"/>
    <w:multiLevelType w:val="hybridMultilevel"/>
    <w:tmpl w:val="FC2E0C98"/>
    <w:lvl w:ilvl="0" w:tplc="B5E83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1C6318"/>
    <w:multiLevelType w:val="hybridMultilevel"/>
    <w:tmpl w:val="4AA2B002"/>
    <w:lvl w:ilvl="0" w:tplc="84182BC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2D6E49"/>
    <w:multiLevelType w:val="hybridMultilevel"/>
    <w:tmpl w:val="775A3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6E4B86"/>
    <w:multiLevelType w:val="hybridMultilevel"/>
    <w:tmpl w:val="7B0C16C0"/>
    <w:lvl w:ilvl="0" w:tplc="70C81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C9607B"/>
    <w:multiLevelType w:val="multilevel"/>
    <w:tmpl w:val="0D78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4197A"/>
    <w:multiLevelType w:val="hybridMultilevel"/>
    <w:tmpl w:val="30662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D71443"/>
    <w:multiLevelType w:val="hybridMultilevel"/>
    <w:tmpl w:val="DD34D1F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15:restartNumberingAfterBreak="0">
    <w:nsid w:val="76FB40DE"/>
    <w:multiLevelType w:val="hybridMultilevel"/>
    <w:tmpl w:val="ADC62D7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789D6F81"/>
    <w:multiLevelType w:val="hybridMultilevel"/>
    <w:tmpl w:val="BB5C5CA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19"/>
  </w:num>
  <w:num w:numId="4">
    <w:abstractNumId w:val="10"/>
  </w:num>
  <w:num w:numId="5">
    <w:abstractNumId w:val="16"/>
  </w:num>
  <w:num w:numId="6">
    <w:abstractNumId w:val="21"/>
  </w:num>
  <w:num w:numId="7">
    <w:abstractNumId w:val="20"/>
  </w:num>
  <w:num w:numId="8">
    <w:abstractNumId w:val="13"/>
  </w:num>
  <w:num w:numId="9">
    <w:abstractNumId w:val="12"/>
  </w:num>
  <w:num w:numId="10">
    <w:abstractNumId w:val="18"/>
  </w:num>
  <w:num w:numId="11">
    <w:abstractNumId w:val="17"/>
  </w:num>
  <w:num w:numId="12">
    <w:abstractNumId w:val="6"/>
  </w:num>
  <w:num w:numId="13">
    <w:abstractNumId w:val="14"/>
  </w:num>
  <w:num w:numId="14">
    <w:abstractNumId w:val="8"/>
  </w:num>
  <w:num w:numId="15">
    <w:abstractNumId w:val="4"/>
  </w:num>
  <w:num w:numId="16">
    <w:abstractNumId w:val="3"/>
  </w:num>
  <w:num w:numId="17">
    <w:abstractNumId w:val="7"/>
  </w:num>
  <w:num w:numId="18">
    <w:abstractNumId w:val="1"/>
  </w:num>
  <w:num w:numId="19">
    <w:abstractNumId w:val="2"/>
  </w:num>
  <w:num w:numId="20">
    <w:abstractNumId w:val="15"/>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C0"/>
    <w:rsid w:val="000045EF"/>
    <w:rsid w:val="00004D53"/>
    <w:rsid w:val="0000541F"/>
    <w:rsid w:val="000071B9"/>
    <w:rsid w:val="00011255"/>
    <w:rsid w:val="00015EE9"/>
    <w:rsid w:val="0001648A"/>
    <w:rsid w:val="00030214"/>
    <w:rsid w:val="000323C7"/>
    <w:rsid w:val="00037C16"/>
    <w:rsid w:val="0004473E"/>
    <w:rsid w:val="0005526F"/>
    <w:rsid w:val="00057AD5"/>
    <w:rsid w:val="0006379D"/>
    <w:rsid w:val="00066B33"/>
    <w:rsid w:val="00072CCB"/>
    <w:rsid w:val="00081C54"/>
    <w:rsid w:val="000912A3"/>
    <w:rsid w:val="000B3626"/>
    <w:rsid w:val="000C0CB7"/>
    <w:rsid w:val="000C7B15"/>
    <w:rsid w:val="000D00BC"/>
    <w:rsid w:val="000D0D0E"/>
    <w:rsid w:val="000D0DC8"/>
    <w:rsid w:val="000F4659"/>
    <w:rsid w:val="001200C7"/>
    <w:rsid w:val="00134924"/>
    <w:rsid w:val="0014553B"/>
    <w:rsid w:val="001517C5"/>
    <w:rsid w:val="001524A3"/>
    <w:rsid w:val="0015456F"/>
    <w:rsid w:val="00161C5F"/>
    <w:rsid w:val="0016484C"/>
    <w:rsid w:val="00167280"/>
    <w:rsid w:val="00181C83"/>
    <w:rsid w:val="001822C7"/>
    <w:rsid w:val="001851F3"/>
    <w:rsid w:val="001947EC"/>
    <w:rsid w:val="001A321E"/>
    <w:rsid w:val="001C6366"/>
    <w:rsid w:val="001D70AA"/>
    <w:rsid w:val="00204100"/>
    <w:rsid w:val="00217B15"/>
    <w:rsid w:val="00226E37"/>
    <w:rsid w:val="0023133E"/>
    <w:rsid w:val="00234E7B"/>
    <w:rsid w:val="00246758"/>
    <w:rsid w:val="00255553"/>
    <w:rsid w:val="002573A9"/>
    <w:rsid w:val="00276FB7"/>
    <w:rsid w:val="00283F95"/>
    <w:rsid w:val="0029504E"/>
    <w:rsid w:val="002A38FC"/>
    <w:rsid w:val="002A66D9"/>
    <w:rsid w:val="002B3563"/>
    <w:rsid w:val="002C1A90"/>
    <w:rsid w:val="002C6884"/>
    <w:rsid w:val="002D59E9"/>
    <w:rsid w:val="002E23D1"/>
    <w:rsid w:val="003122C7"/>
    <w:rsid w:val="003423F4"/>
    <w:rsid w:val="003509F3"/>
    <w:rsid w:val="00361DA3"/>
    <w:rsid w:val="0036733C"/>
    <w:rsid w:val="00370A4D"/>
    <w:rsid w:val="0037260E"/>
    <w:rsid w:val="003731B2"/>
    <w:rsid w:val="00386149"/>
    <w:rsid w:val="00386372"/>
    <w:rsid w:val="00395C06"/>
    <w:rsid w:val="003A0DFF"/>
    <w:rsid w:val="003C5440"/>
    <w:rsid w:val="003C5B63"/>
    <w:rsid w:val="003C7EAD"/>
    <w:rsid w:val="00405B0A"/>
    <w:rsid w:val="00406B25"/>
    <w:rsid w:val="00435D3A"/>
    <w:rsid w:val="00457240"/>
    <w:rsid w:val="00460942"/>
    <w:rsid w:val="00467479"/>
    <w:rsid w:val="004770E6"/>
    <w:rsid w:val="004A33BD"/>
    <w:rsid w:val="004A3E1E"/>
    <w:rsid w:val="004B475D"/>
    <w:rsid w:val="004B6E31"/>
    <w:rsid w:val="004D63BA"/>
    <w:rsid w:val="00502D4D"/>
    <w:rsid w:val="00507377"/>
    <w:rsid w:val="00513F06"/>
    <w:rsid w:val="00516147"/>
    <w:rsid w:val="0051615C"/>
    <w:rsid w:val="00521325"/>
    <w:rsid w:val="00527952"/>
    <w:rsid w:val="00536045"/>
    <w:rsid w:val="00540EC4"/>
    <w:rsid w:val="0056277D"/>
    <w:rsid w:val="005A1FBC"/>
    <w:rsid w:val="005A2A5E"/>
    <w:rsid w:val="005A565A"/>
    <w:rsid w:val="005B39C4"/>
    <w:rsid w:val="005C68AE"/>
    <w:rsid w:val="005D248C"/>
    <w:rsid w:val="005F09CA"/>
    <w:rsid w:val="00600AA7"/>
    <w:rsid w:val="0060336E"/>
    <w:rsid w:val="00610A73"/>
    <w:rsid w:val="00611D3D"/>
    <w:rsid w:val="00616FB9"/>
    <w:rsid w:val="0064334E"/>
    <w:rsid w:val="00652A39"/>
    <w:rsid w:val="00652A9C"/>
    <w:rsid w:val="006558CB"/>
    <w:rsid w:val="006610FA"/>
    <w:rsid w:val="00664E83"/>
    <w:rsid w:val="00667D1F"/>
    <w:rsid w:val="00676841"/>
    <w:rsid w:val="00680D53"/>
    <w:rsid w:val="0069006E"/>
    <w:rsid w:val="006914BE"/>
    <w:rsid w:val="00696F07"/>
    <w:rsid w:val="006B09FA"/>
    <w:rsid w:val="006B3445"/>
    <w:rsid w:val="006D07CC"/>
    <w:rsid w:val="006E2DDF"/>
    <w:rsid w:val="006E6708"/>
    <w:rsid w:val="00700700"/>
    <w:rsid w:val="0070711C"/>
    <w:rsid w:val="00710F62"/>
    <w:rsid w:val="007116A2"/>
    <w:rsid w:val="0072623A"/>
    <w:rsid w:val="00730B83"/>
    <w:rsid w:val="007348DF"/>
    <w:rsid w:val="00735FD8"/>
    <w:rsid w:val="00736065"/>
    <w:rsid w:val="00742F06"/>
    <w:rsid w:val="007503E8"/>
    <w:rsid w:val="007554AC"/>
    <w:rsid w:val="0077603F"/>
    <w:rsid w:val="00776BAA"/>
    <w:rsid w:val="00790AE7"/>
    <w:rsid w:val="007938DE"/>
    <w:rsid w:val="0079392C"/>
    <w:rsid w:val="00793950"/>
    <w:rsid w:val="007A3345"/>
    <w:rsid w:val="007A44E1"/>
    <w:rsid w:val="007B363C"/>
    <w:rsid w:val="007B46FA"/>
    <w:rsid w:val="007C4758"/>
    <w:rsid w:val="007D6811"/>
    <w:rsid w:val="007E59A0"/>
    <w:rsid w:val="007F11E8"/>
    <w:rsid w:val="00807D73"/>
    <w:rsid w:val="008147B9"/>
    <w:rsid w:val="0081780E"/>
    <w:rsid w:val="00821379"/>
    <w:rsid w:val="0082518C"/>
    <w:rsid w:val="00843C67"/>
    <w:rsid w:val="00845914"/>
    <w:rsid w:val="008464EB"/>
    <w:rsid w:val="00850C97"/>
    <w:rsid w:val="008635E0"/>
    <w:rsid w:val="00863952"/>
    <w:rsid w:val="008658E5"/>
    <w:rsid w:val="00872A4C"/>
    <w:rsid w:val="00877FFE"/>
    <w:rsid w:val="00881B9E"/>
    <w:rsid w:val="008943DA"/>
    <w:rsid w:val="008A158C"/>
    <w:rsid w:val="008A19B4"/>
    <w:rsid w:val="008A3E1D"/>
    <w:rsid w:val="008A441A"/>
    <w:rsid w:val="008B282B"/>
    <w:rsid w:val="008B60D1"/>
    <w:rsid w:val="008C3504"/>
    <w:rsid w:val="008D1518"/>
    <w:rsid w:val="008D4D9E"/>
    <w:rsid w:val="008D51E7"/>
    <w:rsid w:val="008E0F33"/>
    <w:rsid w:val="008E2464"/>
    <w:rsid w:val="008E3398"/>
    <w:rsid w:val="008E52C1"/>
    <w:rsid w:val="00902EA9"/>
    <w:rsid w:val="00910503"/>
    <w:rsid w:val="00910D42"/>
    <w:rsid w:val="009138DD"/>
    <w:rsid w:val="00932986"/>
    <w:rsid w:val="00942361"/>
    <w:rsid w:val="009515E2"/>
    <w:rsid w:val="00956B81"/>
    <w:rsid w:val="009603D4"/>
    <w:rsid w:val="00961D1D"/>
    <w:rsid w:val="0096492F"/>
    <w:rsid w:val="0096689E"/>
    <w:rsid w:val="009717F8"/>
    <w:rsid w:val="00975169"/>
    <w:rsid w:val="0098686D"/>
    <w:rsid w:val="00996328"/>
    <w:rsid w:val="009B184D"/>
    <w:rsid w:val="009B705D"/>
    <w:rsid w:val="009B789B"/>
    <w:rsid w:val="009D33BE"/>
    <w:rsid w:val="009F0FA5"/>
    <w:rsid w:val="009F1E4F"/>
    <w:rsid w:val="00A12475"/>
    <w:rsid w:val="00A17580"/>
    <w:rsid w:val="00A2333F"/>
    <w:rsid w:val="00A33F8F"/>
    <w:rsid w:val="00A35E18"/>
    <w:rsid w:val="00A41A1C"/>
    <w:rsid w:val="00A46AB0"/>
    <w:rsid w:val="00A74C56"/>
    <w:rsid w:val="00A75019"/>
    <w:rsid w:val="00A7679C"/>
    <w:rsid w:val="00A853B0"/>
    <w:rsid w:val="00A92003"/>
    <w:rsid w:val="00A93DF5"/>
    <w:rsid w:val="00AA2C6D"/>
    <w:rsid w:val="00AB1980"/>
    <w:rsid w:val="00AB4DD2"/>
    <w:rsid w:val="00AB636C"/>
    <w:rsid w:val="00AC0142"/>
    <w:rsid w:val="00AC10C3"/>
    <w:rsid w:val="00AE7A23"/>
    <w:rsid w:val="00AF3A7A"/>
    <w:rsid w:val="00B04B12"/>
    <w:rsid w:val="00B05F11"/>
    <w:rsid w:val="00B065A7"/>
    <w:rsid w:val="00B07328"/>
    <w:rsid w:val="00B1044E"/>
    <w:rsid w:val="00B16B37"/>
    <w:rsid w:val="00B36862"/>
    <w:rsid w:val="00B43461"/>
    <w:rsid w:val="00B64C81"/>
    <w:rsid w:val="00B81827"/>
    <w:rsid w:val="00B85824"/>
    <w:rsid w:val="00B86985"/>
    <w:rsid w:val="00B9365D"/>
    <w:rsid w:val="00BA0C7D"/>
    <w:rsid w:val="00BA4009"/>
    <w:rsid w:val="00BC197F"/>
    <w:rsid w:val="00BC59E0"/>
    <w:rsid w:val="00BD1F00"/>
    <w:rsid w:val="00BD2A72"/>
    <w:rsid w:val="00BD3F30"/>
    <w:rsid w:val="00BD4B28"/>
    <w:rsid w:val="00BF7E9E"/>
    <w:rsid w:val="00C01708"/>
    <w:rsid w:val="00C04476"/>
    <w:rsid w:val="00C07E07"/>
    <w:rsid w:val="00C267F6"/>
    <w:rsid w:val="00C35747"/>
    <w:rsid w:val="00C36F4B"/>
    <w:rsid w:val="00C46DDF"/>
    <w:rsid w:val="00C663B7"/>
    <w:rsid w:val="00C67E67"/>
    <w:rsid w:val="00C70CC5"/>
    <w:rsid w:val="00C80AE1"/>
    <w:rsid w:val="00C824BB"/>
    <w:rsid w:val="00C949D3"/>
    <w:rsid w:val="00C97B21"/>
    <w:rsid w:val="00CA67EC"/>
    <w:rsid w:val="00CB03DC"/>
    <w:rsid w:val="00CB6827"/>
    <w:rsid w:val="00CB7B3E"/>
    <w:rsid w:val="00CC321C"/>
    <w:rsid w:val="00CC332D"/>
    <w:rsid w:val="00CD3EC4"/>
    <w:rsid w:val="00CD4FA8"/>
    <w:rsid w:val="00CD5C05"/>
    <w:rsid w:val="00CD651F"/>
    <w:rsid w:val="00CD70CD"/>
    <w:rsid w:val="00CE4C33"/>
    <w:rsid w:val="00D12187"/>
    <w:rsid w:val="00D22E57"/>
    <w:rsid w:val="00D3372B"/>
    <w:rsid w:val="00D3568C"/>
    <w:rsid w:val="00D40DD6"/>
    <w:rsid w:val="00D4613D"/>
    <w:rsid w:val="00D63635"/>
    <w:rsid w:val="00D66DAD"/>
    <w:rsid w:val="00D9003E"/>
    <w:rsid w:val="00D94027"/>
    <w:rsid w:val="00D95479"/>
    <w:rsid w:val="00D95F05"/>
    <w:rsid w:val="00DB3068"/>
    <w:rsid w:val="00DB562F"/>
    <w:rsid w:val="00DC3EE0"/>
    <w:rsid w:val="00DC66B6"/>
    <w:rsid w:val="00DE579C"/>
    <w:rsid w:val="00DF7BCC"/>
    <w:rsid w:val="00E07ED5"/>
    <w:rsid w:val="00E2773B"/>
    <w:rsid w:val="00E40479"/>
    <w:rsid w:val="00E43EF2"/>
    <w:rsid w:val="00E46BB3"/>
    <w:rsid w:val="00E8556A"/>
    <w:rsid w:val="00E92E48"/>
    <w:rsid w:val="00EA0CE6"/>
    <w:rsid w:val="00EA5D20"/>
    <w:rsid w:val="00EC3A7C"/>
    <w:rsid w:val="00EC59E2"/>
    <w:rsid w:val="00EC7C13"/>
    <w:rsid w:val="00ED5D66"/>
    <w:rsid w:val="00EE02DD"/>
    <w:rsid w:val="00EF3FB3"/>
    <w:rsid w:val="00F1357A"/>
    <w:rsid w:val="00F13A4C"/>
    <w:rsid w:val="00F23475"/>
    <w:rsid w:val="00F3170F"/>
    <w:rsid w:val="00F321D4"/>
    <w:rsid w:val="00F37470"/>
    <w:rsid w:val="00F562E8"/>
    <w:rsid w:val="00F57A16"/>
    <w:rsid w:val="00F622E2"/>
    <w:rsid w:val="00F64D85"/>
    <w:rsid w:val="00F82E04"/>
    <w:rsid w:val="00F863B1"/>
    <w:rsid w:val="00FC295A"/>
    <w:rsid w:val="00FC2C02"/>
    <w:rsid w:val="00FC353C"/>
    <w:rsid w:val="00FD593D"/>
    <w:rsid w:val="00FD63C0"/>
    <w:rsid w:val="00FE0E57"/>
    <w:rsid w:val="00FE1438"/>
    <w:rsid w:val="00FE16DA"/>
    <w:rsid w:val="00FF4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9D8429"/>
  <w15:chartTrackingRefBased/>
  <w15:docId w15:val="{6B6DC4D4-CFCA-4522-BA14-75158E41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9A0"/>
    <w:rPr>
      <w:rFonts w:cs="Times"/>
    </w:rPr>
  </w:style>
  <w:style w:type="paragraph" w:styleId="Titre1">
    <w:name w:val="heading 1"/>
    <w:basedOn w:val="Normal"/>
    <w:next w:val="Normal"/>
    <w:qFormat/>
    <w:pPr>
      <w:keepNext/>
      <w:jc w:val="both"/>
      <w:outlineLvl w:val="0"/>
    </w:pPr>
    <w:rPr>
      <w:rFonts w:ascii="Arial" w:hAnsi="Arial" w:cs="Arial"/>
      <w:sz w:val="24"/>
      <w:szCs w:val="24"/>
    </w:rPr>
  </w:style>
  <w:style w:type="paragraph" w:styleId="Titre2">
    <w:name w:val="heading 2"/>
    <w:basedOn w:val="Normal"/>
    <w:next w:val="Normal"/>
    <w:link w:val="Titre2Car"/>
    <w:qFormat/>
    <w:pPr>
      <w:keepNext/>
      <w:jc w:val="both"/>
      <w:outlineLvl w:val="1"/>
    </w:pPr>
    <w:rPr>
      <w:rFonts w:ascii="Arial" w:hAnsi="Arial" w:cs="Arial"/>
      <w:b/>
      <w:bCs/>
      <w:sz w:val="24"/>
      <w:szCs w:val="24"/>
    </w:rPr>
  </w:style>
  <w:style w:type="paragraph" w:styleId="Titre3">
    <w:name w:val="heading 3"/>
    <w:basedOn w:val="Normal"/>
    <w:next w:val="Normal"/>
    <w:qFormat/>
    <w:pPr>
      <w:keepNext/>
      <w:ind w:firstLine="708"/>
      <w:outlineLvl w:val="2"/>
    </w:pPr>
    <w:rPr>
      <w:rFonts w:ascii="Arial" w:hAnsi="Arial" w:cs="Arial"/>
      <w:sz w:val="24"/>
      <w:szCs w:val="24"/>
    </w:rPr>
  </w:style>
  <w:style w:type="paragraph" w:styleId="Titre4">
    <w:name w:val="heading 4"/>
    <w:basedOn w:val="Normal"/>
    <w:next w:val="Normal"/>
    <w:qFormat/>
    <w:pPr>
      <w:keepNext/>
      <w:jc w:val="center"/>
      <w:outlineLvl w:val="3"/>
    </w:pPr>
    <w:rPr>
      <w:rFonts w:ascii="Arial" w:hAnsi="Arial" w:cs="Arial"/>
      <w:b/>
      <w:bCs/>
      <w:sz w:val="28"/>
      <w:szCs w:val="28"/>
      <w:u w:val="single"/>
    </w:rPr>
  </w:style>
  <w:style w:type="paragraph" w:styleId="Titre5">
    <w:name w:val="heading 5"/>
    <w:basedOn w:val="Normal"/>
    <w:next w:val="Normal"/>
    <w:qFormat/>
    <w:pPr>
      <w:keepNext/>
      <w:jc w:val="center"/>
      <w:outlineLvl w:val="4"/>
    </w:pPr>
    <w:rPr>
      <w:rFonts w:ascii="Arial" w:hAnsi="Arial" w:cs="Arial"/>
      <w:b/>
      <w:bCs/>
      <w:sz w:val="24"/>
      <w:szCs w:val="24"/>
      <w:u w:val="single"/>
    </w:rPr>
  </w:style>
  <w:style w:type="paragraph" w:styleId="Titre6">
    <w:name w:val="heading 6"/>
    <w:basedOn w:val="Normal"/>
    <w:next w:val="Normal"/>
    <w:qFormat/>
    <w:pPr>
      <w:keepNext/>
      <w:ind w:left="5387"/>
      <w:jc w:val="center"/>
      <w:outlineLvl w:val="5"/>
    </w:pPr>
    <w:rPr>
      <w:rFonts w:ascii="Arial" w:hAnsi="Arial" w:cs="Arial"/>
      <w:b/>
      <w:bCs/>
      <w:sz w:val="28"/>
      <w:szCs w:val="28"/>
    </w:rPr>
  </w:style>
  <w:style w:type="paragraph" w:styleId="Titre7">
    <w:name w:val="heading 7"/>
    <w:basedOn w:val="Normal"/>
    <w:next w:val="Normal"/>
    <w:qFormat/>
    <w:pPr>
      <w:keepNext/>
      <w:ind w:left="5387"/>
      <w:jc w:val="center"/>
      <w:outlineLvl w:val="6"/>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cs="Arial"/>
      <w:sz w:val="24"/>
      <w:szCs w:val="24"/>
    </w:rPr>
  </w:style>
  <w:style w:type="character" w:styleId="Numrodepage">
    <w:name w:val="page number"/>
    <w:basedOn w:val="Policepardfaut"/>
  </w:style>
  <w:style w:type="character" w:styleId="Lienhypertexte">
    <w:name w:val="Hyperlink"/>
    <w:uiPriority w:val="99"/>
    <w:unhideWhenUsed/>
    <w:rsid w:val="0004473E"/>
    <w:rPr>
      <w:color w:val="0000FF"/>
      <w:u w:val="single"/>
    </w:rPr>
  </w:style>
  <w:style w:type="paragraph" w:styleId="Textedebulles">
    <w:name w:val="Balloon Text"/>
    <w:basedOn w:val="Normal"/>
    <w:link w:val="TextedebullesCar"/>
    <w:rsid w:val="001524A3"/>
    <w:rPr>
      <w:rFonts w:ascii="Segoe UI" w:hAnsi="Segoe UI" w:cs="Segoe UI"/>
      <w:sz w:val="18"/>
      <w:szCs w:val="18"/>
    </w:rPr>
  </w:style>
  <w:style w:type="character" w:customStyle="1" w:styleId="TextedebullesCar">
    <w:name w:val="Texte de bulles Car"/>
    <w:link w:val="Textedebulles"/>
    <w:rsid w:val="001524A3"/>
    <w:rPr>
      <w:rFonts w:ascii="Segoe UI" w:hAnsi="Segoe UI" w:cs="Segoe UI"/>
      <w:sz w:val="18"/>
      <w:szCs w:val="18"/>
    </w:rPr>
  </w:style>
  <w:style w:type="paragraph" w:customStyle="1" w:styleId="p1">
    <w:name w:val="p1"/>
    <w:basedOn w:val="Normal"/>
    <w:rsid w:val="008E3398"/>
    <w:pPr>
      <w:spacing w:before="100" w:beforeAutospacing="1" w:after="100" w:afterAutospacing="1"/>
    </w:pPr>
    <w:rPr>
      <w:rFonts w:ascii="Times New Roman" w:eastAsia="Calibri" w:hAnsi="Times New Roman" w:cs="Times New Roman"/>
      <w:sz w:val="24"/>
      <w:szCs w:val="24"/>
    </w:rPr>
  </w:style>
  <w:style w:type="paragraph" w:customStyle="1" w:styleId="p2">
    <w:name w:val="p2"/>
    <w:basedOn w:val="Normal"/>
    <w:rsid w:val="008E3398"/>
    <w:pPr>
      <w:spacing w:before="100" w:beforeAutospacing="1" w:after="100" w:afterAutospacing="1"/>
    </w:pPr>
    <w:rPr>
      <w:rFonts w:ascii="Times New Roman" w:eastAsia="Calibri" w:hAnsi="Times New Roman" w:cs="Times New Roman"/>
      <w:sz w:val="24"/>
      <w:szCs w:val="24"/>
    </w:rPr>
  </w:style>
  <w:style w:type="character" w:customStyle="1" w:styleId="s1">
    <w:name w:val="s1"/>
    <w:rsid w:val="008E3398"/>
  </w:style>
  <w:style w:type="character" w:styleId="Marquedecommentaire">
    <w:name w:val="annotation reference"/>
    <w:basedOn w:val="Policepardfaut"/>
    <w:rsid w:val="00680D53"/>
    <w:rPr>
      <w:sz w:val="16"/>
      <w:szCs w:val="16"/>
    </w:rPr>
  </w:style>
  <w:style w:type="paragraph" w:styleId="Commentaire">
    <w:name w:val="annotation text"/>
    <w:basedOn w:val="Normal"/>
    <w:link w:val="CommentaireCar"/>
    <w:rsid w:val="00680D53"/>
  </w:style>
  <w:style w:type="character" w:customStyle="1" w:styleId="CommentaireCar">
    <w:name w:val="Commentaire Car"/>
    <w:basedOn w:val="Policepardfaut"/>
    <w:link w:val="Commentaire"/>
    <w:rsid w:val="00680D53"/>
    <w:rPr>
      <w:rFonts w:cs="Times"/>
    </w:rPr>
  </w:style>
  <w:style w:type="paragraph" w:styleId="Objetducommentaire">
    <w:name w:val="annotation subject"/>
    <w:basedOn w:val="Commentaire"/>
    <w:next w:val="Commentaire"/>
    <w:link w:val="ObjetducommentaireCar"/>
    <w:rsid w:val="00680D53"/>
    <w:rPr>
      <w:b/>
      <w:bCs/>
    </w:rPr>
  </w:style>
  <w:style w:type="character" w:customStyle="1" w:styleId="ObjetducommentaireCar">
    <w:name w:val="Objet du commentaire Car"/>
    <w:basedOn w:val="CommentaireCar"/>
    <w:link w:val="Objetducommentaire"/>
    <w:rsid w:val="00680D53"/>
    <w:rPr>
      <w:rFonts w:cs="Times"/>
      <w:b/>
      <w:bCs/>
    </w:rPr>
  </w:style>
  <w:style w:type="paragraph" w:styleId="Paragraphedeliste">
    <w:name w:val="List Paragraph"/>
    <w:basedOn w:val="Normal"/>
    <w:uiPriority w:val="34"/>
    <w:qFormat/>
    <w:rsid w:val="00361DA3"/>
    <w:pPr>
      <w:ind w:left="720"/>
    </w:pPr>
    <w:rPr>
      <w:rFonts w:ascii="Calibri" w:eastAsiaTheme="minorHAnsi" w:hAnsi="Calibri" w:cs="Calibri"/>
      <w:sz w:val="22"/>
      <w:szCs w:val="22"/>
      <w:lang w:eastAsia="en-US"/>
    </w:rPr>
  </w:style>
  <w:style w:type="paragraph" w:styleId="NormalWeb">
    <w:name w:val="Normal (Web)"/>
    <w:basedOn w:val="Normal"/>
    <w:uiPriority w:val="99"/>
    <w:unhideWhenUsed/>
    <w:rsid w:val="002A38FC"/>
    <w:pPr>
      <w:spacing w:before="100" w:beforeAutospacing="1" w:after="100" w:afterAutospacing="1"/>
    </w:pPr>
    <w:rPr>
      <w:rFonts w:ascii="Times New Roman" w:hAnsi="Times New Roman" w:cs="Times New Roman"/>
      <w:sz w:val="24"/>
      <w:szCs w:val="24"/>
    </w:rPr>
  </w:style>
  <w:style w:type="character" w:styleId="Accentuation">
    <w:name w:val="Emphasis"/>
    <w:basedOn w:val="Policepardfaut"/>
    <w:uiPriority w:val="20"/>
    <w:qFormat/>
    <w:rsid w:val="001822C7"/>
    <w:rPr>
      <w:i/>
      <w:iCs/>
    </w:rPr>
  </w:style>
  <w:style w:type="character" w:customStyle="1" w:styleId="Titre2Car">
    <w:name w:val="Titre 2 Car"/>
    <w:basedOn w:val="Policepardfaut"/>
    <w:link w:val="Titre2"/>
    <w:rsid w:val="001822C7"/>
    <w:rPr>
      <w:rFonts w:ascii="Arial" w:hAnsi="Arial" w:cs="Arial"/>
      <w:b/>
      <w:bCs/>
      <w:sz w:val="24"/>
      <w:szCs w:val="24"/>
    </w:rPr>
  </w:style>
  <w:style w:type="paragraph" w:customStyle="1" w:styleId="Default">
    <w:name w:val="Default"/>
    <w:rsid w:val="00BC59E0"/>
    <w:pPr>
      <w:autoSpaceDE w:val="0"/>
      <w:autoSpaceDN w:val="0"/>
      <w:adjustRightInd w:val="0"/>
    </w:pPr>
    <w:rPr>
      <w:rFonts w:ascii="Montserrat" w:eastAsia="Calibri" w:hAnsi="Montserrat" w:cs="Montserrat"/>
      <w:color w:val="000000"/>
      <w:sz w:val="24"/>
      <w:szCs w:val="24"/>
      <w:lang w:eastAsia="en-US"/>
    </w:rPr>
  </w:style>
  <w:style w:type="character" w:customStyle="1" w:styleId="lrzxr">
    <w:name w:val="lrzxr"/>
    <w:basedOn w:val="Policepardfaut"/>
    <w:rsid w:val="00181C83"/>
  </w:style>
  <w:style w:type="character" w:customStyle="1" w:styleId="jsx-393579183">
    <w:name w:val="jsx-393579183"/>
    <w:basedOn w:val="Policepardfaut"/>
    <w:rsid w:val="00FE1438"/>
  </w:style>
  <w:style w:type="character" w:styleId="lev">
    <w:name w:val="Strong"/>
    <w:basedOn w:val="Policepardfaut"/>
    <w:uiPriority w:val="22"/>
    <w:qFormat/>
    <w:rsid w:val="009515E2"/>
    <w:rPr>
      <w:b/>
      <w:bCs/>
    </w:rPr>
  </w:style>
  <w:style w:type="character" w:customStyle="1" w:styleId="markedcontent">
    <w:name w:val="markedcontent"/>
    <w:basedOn w:val="Policepardfaut"/>
    <w:rsid w:val="0069006E"/>
  </w:style>
  <w:style w:type="character" w:customStyle="1" w:styleId="css-901oao">
    <w:name w:val="css-901oao"/>
    <w:basedOn w:val="Policepardfaut"/>
    <w:rsid w:val="00B81827"/>
  </w:style>
  <w:style w:type="character" w:customStyle="1" w:styleId="r-18u37iz">
    <w:name w:val="r-18u37iz"/>
    <w:basedOn w:val="Policepardfaut"/>
    <w:rsid w:val="00B81827"/>
  </w:style>
  <w:style w:type="paragraph" w:customStyle="1" w:styleId="p3">
    <w:name w:val="p3"/>
    <w:basedOn w:val="Normal"/>
    <w:rsid w:val="00D94027"/>
    <w:pPr>
      <w:spacing w:before="100" w:beforeAutospacing="1" w:after="100" w:afterAutospacing="1"/>
    </w:pPr>
    <w:rPr>
      <w:rFonts w:ascii="Times New Roman" w:eastAsiaTheme="minorHAnsi" w:hAnsi="Times New Roman" w:cs="Times New Roman"/>
      <w:sz w:val="24"/>
      <w:szCs w:val="24"/>
    </w:rPr>
  </w:style>
  <w:style w:type="character" w:customStyle="1" w:styleId="s2">
    <w:name w:val="s2"/>
    <w:basedOn w:val="Policepardfaut"/>
    <w:rsid w:val="00D94027"/>
  </w:style>
  <w:style w:type="character" w:customStyle="1" w:styleId="hgkelc">
    <w:name w:val="hgkelc"/>
    <w:basedOn w:val="Policepardfaut"/>
    <w:rsid w:val="00C949D3"/>
  </w:style>
  <w:style w:type="paragraph" w:styleId="Textebrut">
    <w:name w:val="Plain Text"/>
    <w:basedOn w:val="Normal"/>
    <w:link w:val="TextebrutCar"/>
    <w:uiPriority w:val="99"/>
    <w:unhideWhenUsed/>
    <w:rsid w:val="00BF7E9E"/>
    <w:rPr>
      <w:rFonts w:ascii="Montserrat" w:eastAsiaTheme="minorHAnsi" w:hAnsi="Montserrat" w:cstheme="minorBidi"/>
      <w:sz w:val="22"/>
      <w:szCs w:val="21"/>
      <w:lang w:eastAsia="en-US"/>
    </w:rPr>
  </w:style>
  <w:style w:type="character" w:customStyle="1" w:styleId="TextebrutCar">
    <w:name w:val="Texte brut Car"/>
    <w:basedOn w:val="Policepardfaut"/>
    <w:link w:val="Textebrut"/>
    <w:uiPriority w:val="99"/>
    <w:rsid w:val="00BF7E9E"/>
    <w:rPr>
      <w:rFonts w:ascii="Montserrat" w:eastAsiaTheme="minorHAnsi" w:hAnsi="Montserrat" w:cstheme="minorBidi"/>
      <w:sz w:val="22"/>
      <w:szCs w:val="21"/>
      <w:lang w:eastAsia="en-US"/>
    </w:rPr>
  </w:style>
  <w:style w:type="character" w:customStyle="1" w:styleId="establishment-light-description">
    <w:name w:val="establishment-light-description"/>
    <w:basedOn w:val="Policepardfaut"/>
    <w:rsid w:val="002B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960">
      <w:bodyDiv w:val="1"/>
      <w:marLeft w:val="0"/>
      <w:marRight w:val="0"/>
      <w:marTop w:val="0"/>
      <w:marBottom w:val="0"/>
      <w:divBdr>
        <w:top w:val="none" w:sz="0" w:space="0" w:color="auto"/>
        <w:left w:val="none" w:sz="0" w:space="0" w:color="auto"/>
        <w:bottom w:val="none" w:sz="0" w:space="0" w:color="auto"/>
        <w:right w:val="none" w:sz="0" w:space="0" w:color="auto"/>
      </w:divBdr>
      <w:divsChild>
        <w:div w:id="385370714">
          <w:marLeft w:val="0"/>
          <w:marRight w:val="0"/>
          <w:marTop w:val="0"/>
          <w:marBottom w:val="0"/>
          <w:divBdr>
            <w:top w:val="none" w:sz="0" w:space="0" w:color="auto"/>
            <w:left w:val="none" w:sz="0" w:space="0" w:color="auto"/>
            <w:bottom w:val="none" w:sz="0" w:space="0" w:color="auto"/>
            <w:right w:val="none" w:sz="0" w:space="0" w:color="auto"/>
          </w:divBdr>
          <w:divsChild>
            <w:div w:id="1230068466">
              <w:marLeft w:val="0"/>
              <w:marRight w:val="0"/>
              <w:marTop w:val="0"/>
              <w:marBottom w:val="0"/>
              <w:divBdr>
                <w:top w:val="none" w:sz="0" w:space="0" w:color="auto"/>
                <w:left w:val="none" w:sz="0" w:space="0" w:color="auto"/>
                <w:bottom w:val="none" w:sz="0" w:space="0" w:color="auto"/>
                <w:right w:val="none" w:sz="0" w:space="0" w:color="auto"/>
              </w:divBdr>
              <w:divsChild>
                <w:div w:id="10444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492">
      <w:bodyDiv w:val="1"/>
      <w:marLeft w:val="0"/>
      <w:marRight w:val="0"/>
      <w:marTop w:val="0"/>
      <w:marBottom w:val="0"/>
      <w:divBdr>
        <w:top w:val="none" w:sz="0" w:space="0" w:color="auto"/>
        <w:left w:val="none" w:sz="0" w:space="0" w:color="auto"/>
        <w:bottom w:val="none" w:sz="0" w:space="0" w:color="auto"/>
        <w:right w:val="none" w:sz="0" w:space="0" w:color="auto"/>
      </w:divBdr>
    </w:div>
    <w:div w:id="69666189">
      <w:bodyDiv w:val="1"/>
      <w:marLeft w:val="0"/>
      <w:marRight w:val="0"/>
      <w:marTop w:val="0"/>
      <w:marBottom w:val="0"/>
      <w:divBdr>
        <w:top w:val="none" w:sz="0" w:space="0" w:color="auto"/>
        <w:left w:val="none" w:sz="0" w:space="0" w:color="auto"/>
        <w:bottom w:val="none" w:sz="0" w:space="0" w:color="auto"/>
        <w:right w:val="none" w:sz="0" w:space="0" w:color="auto"/>
      </w:divBdr>
    </w:div>
    <w:div w:id="83304834">
      <w:bodyDiv w:val="1"/>
      <w:marLeft w:val="0"/>
      <w:marRight w:val="0"/>
      <w:marTop w:val="0"/>
      <w:marBottom w:val="0"/>
      <w:divBdr>
        <w:top w:val="none" w:sz="0" w:space="0" w:color="auto"/>
        <w:left w:val="none" w:sz="0" w:space="0" w:color="auto"/>
        <w:bottom w:val="none" w:sz="0" w:space="0" w:color="auto"/>
        <w:right w:val="none" w:sz="0" w:space="0" w:color="auto"/>
      </w:divBdr>
    </w:div>
    <w:div w:id="132455109">
      <w:bodyDiv w:val="1"/>
      <w:marLeft w:val="0"/>
      <w:marRight w:val="0"/>
      <w:marTop w:val="0"/>
      <w:marBottom w:val="0"/>
      <w:divBdr>
        <w:top w:val="none" w:sz="0" w:space="0" w:color="auto"/>
        <w:left w:val="none" w:sz="0" w:space="0" w:color="auto"/>
        <w:bottom w:val="none" w:sz="0" w:space="0" w:color="auto"/>
        <w:right w:val="none" w:sz="0" w:space="0" w:color="auto"/>
      </w:divBdr>
    </w:div>
    <w:div w:id="206651893">
      <w:bodyDiv w:val="1"/>
      <w:marLeft w:val="0"/>
      <w:marRight w:val="0"/>
      <w:marTop w:val="0"/>
      <w:marBottom w:val="0"/>
      <w:divBdr>
        <w:top w:val="none" w:sz="0" w:space="0" w:color="auto"/>
        <w:left w:val="none" w:sz="0" w:space="0" w:color="auto"/>
        <w:bottom w:val="none" w:sz="0" w:space="0" w:color="auto"/>
        <w:right w:val="none" w:sz="0" w:space="0" w:color="auto"/>
      </w:divBdr>
      <w:divsChild>
        <w:div w:id="1904949976">
          <w:marLeft w:val="0"/>
          <w:marRight w:val="0"/>
          <w:marTop w:val="0"/>
          <w:marBottom w:val="0"/>
          <w:divBdr>
            <w:top w:val="none" w:sz="0" w:space="0" w:color="auto"/>
            <w:left w:val="none" w:sz="0" w:space="0" w:color="auto"/>
            <w:bottom w:val="none" w:sz="0" w:space="0" w:color="auto"/>
            <w:right w:val="none" w:sz="0" w:space="0" w:color="auto"/>
          </w:divBdr>
        </w:div>
      </w:divsChild>
    </w:div>
    <w:div w:id="236012146">
      <w:bodyDiv w:val="1"/>
      <w:marLeft w:val="0"/>
      <w:marRight w:val="0"/>
      <w:marTop w:val="0"/>
      <w:marBottom w:val="0"/>
      <w:divBdr>
        <w:top w:val="none" w:sz="0" w:space="0" w:color="auto"/>
        <w:left w:val="none" w:sz="0" w:space="0" w:color="auto"/>
        <w:bottom w:val="none" w:sz="0" w:space="0" w:color="auto"/>
        <w:right w:val="none" w:sz="0" w:space="0" w:color="auto"/>
      </w:divBdr>
    </w:div>
    <w:div w:id="333999293">
      <w:bodyDiv w:val="1"/>
      <w:marLeft w:val="0"/>
      <w:marRight w:val="0"/>
      <w:marTop w:val="0"/>
      <w:marBottom w:val="0"/>
      <w:divBdr>
        <w:top w:val="none" w:sz="0" w:space="0" w:color="auto"/>
        <w:left w:val="none" w:sz="0" w:space="0" w:color="auto"/>
        <w:bottom w:val="none" w:sz="0" w:space="0" w:color="auto"/>
        <w:right w:val="none" w:sz="0" w:space="0" w:color="auto"/>
      </w:divBdr>
    </w:div>
    <w:div w:id="372774713">
      <w:bodyDiv w:val="1"/>
      <w:marLeft w:val="0"/>
      <w:marRight w:val="0"/>
      <w:marTop w:val="0"/>
      <w:marBottom w:val="0"/>
      <w:divBdr>
        <w:top w:val="none" w:sz="0" w:space="0" w:color="auto"/>
        <w:left w:val="none" w:sz="0" w:space="0" w:color="auto"/>
        <w:bottom w:val="none" w:sz="0" w:space="0" w:color="auto"/>
        <w:right w:val="none" w:sz="0" w:space="0" w:color="auto"/>
      </w:divBdr>
    </w:div>
    <w:div w:id="392048732">
      <w:bodyDiv w:val="1"/>
      <w:marLeft w:val="0"/>
      <w:marRight w:val="0"/>
      <w:marTop w:val="0"/>
      <w:marBottom w:val="0"/>
      <w:divBdr>
        <w:top w:val="none" w:sz="0" w:space="0" w:color="auto"/>
        <w:left w:val="none" w:sz="0" w:space="0" w:color="auto"/>
        <w:bottom w:val="none" w:sz="0" w:space="0" w:color="auto"/>
        <w:right w:val="none" w:sz="0" w:space="0" w:color="auto"/>
      </w:divBdr>
    </w:div>
    <w:div w:id="444271170">
      <w:bodyDiv w:val="1"/>
      <w:marLeft w:val="0"/>
      <w:marRight w:val="0"/>
      <w:marTop w:val="0"/>
      <w:marBottom w:val="0"/>
      <w:divBdr>
        <w:top w:val="none" w:sz="0" w:space="0" w:color="auto"/>
        <w:left w:val="none" w:sz="0" w:space="0" w:color="auto"/>
        <w:bottom w:val="none" w:sz="0" w:space="0" w:color="auto"/>
        <w:right w:val="none" w:sz="0" w:space="0" w:color="auto"/>
      </w:divBdr>
    </w:div>
    <w:div w:id="514223273">
      <w:bodyDiv w:val="1"/>
      <w:marLeft w:val="0"/>
      <w:marRight w:val="0"/>
      <w:marTop w:val="0"/>
      <w:marBottom w:val="0"/>
      <w:divBdr>
        <w:top w:val="none" w:sz="0" w:space="0" w:color="auto"/>
        <w:left w:val="none" w:sz="0" w:space="0" w:color="auto"/>
        <w:bottom w:val="none" w:sz="0" w:space="0" w:color="auto"/>
        <w:right w:val="none" w:sz="0" w:space="0" w:color="auto"/>
      </w:divBdr>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2730770">
      <w:bodyDiv w:val="1"/>
      <w:marLeft w:val="0"/>
      <w:marRight w:val="0"/>
      <w:marTop w:val="0"/>
      <w:marBottom w:val="0"/>
      <w:divBdr>
        <w:top w:val="none" w:sz="0" w:space="0" w:color="auto"/>
        <w:left w:val="none" w:sz="0" w:space="0" w:color="auto"/>
        <w:bottom w:val="none" w:sz="0" w:space="0" w:color="auto"/>
        <w:right w:val="none" w:sz="0" w:space="0" w:color="auto"/>
      </w:divBdr>
    </w:div>
    <w:div w:id="795028895">
      <w:bodyDiv w:val="1"/>
      <w:marLeft w:val="0"/>
      <w:marRight w:val="0"/>
      <w:marTop w:val="0"/>
      <w:marBottom w:val="0"/>
      <w:divBdr>
        <w:top w:val="none" w:sz="0" w:space="0" w:color="auto"/>
        <w:left w:val="none" w:sz="0" w:space="0" w:color="auto"/>
        <w:bottom w:val="none" w:sz="0" w:space="0" w:color="auto"/>
        <w:right w:val="none" w:sz="0" w:space="0" w:color="auto"/>
      </w:divBdr>
    </w:div>
    <w:div w:id="893853179">
      <w:bodyDiv w:val="1"/>
      <w:marLeft w:val="0"/>
      <w:marRight w:val="0"/>
      <w:marTop w:val="0"/>
      <w:marBottom w:val="0"/>
      <w:divBdr>
        <w:top w:val="none" w:sz="0" w:space="0" w:color="auto"/>
        <w:left w:val="none" w:sz="0" w:space="0" w:color="auto"/>
        <w:bottom w:val="none" w:sz="0" w:space="0" w:color="auto"/>
        <w:right w:val="none" w:sz="0" w:space="0" w:color="auto"/>
      </w:divBdr>
    </w:div>
    <w:div w:id="894704857">
      <w:bodyDiv w:val="1"/>
      <w:marLeft w:val="0"/>
      <w:marRight w:val="0"/>
      <w:marTop w:val="0"/>
      <w:marBottom w:val="0"/>
      <w:divBdr>
        <w:top w:val="none" w:sz="0" w:space="0" w:color="auto"/>
        <w:left w:val="none" w:sz="0" w:space="0" w:color="auto"/>
        <w:bottom w:val="none" w:sz="0" w:space="0" w:color="auto"/>
        <w:right w:val="none" w:sz="0" w:space="0" w:color="auto"/>
      </w:divBdr>
    </w:div>
    <w:div w:id="899288154">
      <w:bodyDiv w:val="1"/>
      <w:marLeft w:val="0"/>
      <w:marRight w:val="0"/>
      <w:marTop w:val="0"/>
      <w:marBottom w:val="0"/>
      <w:divBdr>
        <w:top w:val="none" w:sz="0" w:space="0" w:color="auto"/>
        <w:left w:val="none" w:sz="0" w:space="0" w:color="auto"/>
        <w:bottom w:val="none" w:sz="0" w:space="0" w:color="auto"/>
        <w:right w:val="none" w:sz="0" w:space="0" w:color="auto"/>
      </w:divBdr>
      <w:divsChild>
        <w:div w:id="2099979077">
          <w:marLeft w:val="0"/>
          <w:marRight w:val="0"/>
          <w:marTop w:val="0"/>
          <w:marBottom w:val="0"/>
          <w:divBdr>
            <w:top w:val="none" w:sz="0" w:space="0" w:color="auto"/>
            <w:left w:val="none" w:sz="0" w:space="0" w:color="auto"/>
            <w:bottom w:val="none" w:sz="0" w:space="0" w:color="auto"/>
            <w:right w:val="none" w:sz="0" w:space="0" w:color="auto"/>
          </w:divBdr>
        </w:div>
        <w:div w:id="2046900919">
          <w:marLeft w:val="0"/>
          <w:marRight w:val="0"/>
          <w:marTop w:val="0"/>
          <w:marBottom w:val="0"/>
          <w:divBdr>
            <w:top w:val="none" w:sz="0" w:space="0" w:color="auto"/>
            <w:left w:val="none" w:sz="0" w:space="0" w:color="auto"/>
            <w:bottom w:val="none" w:sz="0" w:space="0" w:color="auto"/>
            <w:right w:val="none" w:sz="0" w:space="0" w:color="auto"/>
          </w:divBdr>
        </w:div>
      </w:divsChild>
    </w:div>
    <w:div w:id="935019539">
      <w:bodyDiv w:val="1"/>
      <w:marLeft w:val="0"/>
      <w:marRight w:val="0"/>
      <w:marTop w:val="0"/>
      <w:marBottom w:val="0"/>
      <w:divBdr>
        <w:top w:val="none" w:sz="0" w:space="0" w:color="auto"/>
        <w:left w:val="none" w:sz="0" w:space="0" w:color="auto"/>
        <w:bottom w:val="none" w:sz="0" w:space="0" w:color="auto"/>
        <w:right w:val="none" w:sz="0" w:space="0" w:color="auto"/>
      </w:divBdr>
    </w:div>
    <w:div w:id="952054052">
      <w:bodyDiv w:val="1"/>
      <w:marLeft w:val="0"/>
      <w:marRight w:val="0"/>
      <w:marTop w:val="0"/>
      <w:marBottom w:val="0"/>
      <w:divBdr>
        <w:top w:val="none" w:sz="0" w:space="0" w:color="auto"/>
        <w:left w:val="none" w:sz="0" w:space="0" w:color="auto"/>
        <w:bottom w:val="none" w:sz="0" w:space="0" w:color="auto"/>
        <w:right w:val="none" w:sz="0" w:space="0" w:color="auto"/>
      </w:divBdr>
    </w:div>
    <w:div w:id="987979282">
      <w:bodyDiv w:val="1"/>
      <w:marLeft w:val="0"/>
      <w:marRight w:val="0"/>
      <w:marTop w:val="0"/>
      <w:marBottom w:val="0"/>
      <w:divBdr>
        <w:top w:val="none" w:sz="0" w:space="0" w:color="auto"/>
        <w:left w:val="none" w:sz="0" w:space="0" w:color="auto"/>
        <w:bottom w:val="none" w:sz="0" w:space="0" w:color="auto"/>
        <w:right w:val="none" w:sz="0" w:space="0" w:color="auto"/>
      </w:divBdr>
    </w:div>
    <w:div w:id="1017735339">
      <w:bodyDiv w:val="1"/>
      <w:marLeft w:val="0"/>
      <w:marRight w:val="0"/>
      <w:marTop w:val="0"/>
      <w:marBottom w:val="0"/>
      <w:divBdr>
        <w:top w:val="none" w:sz="0" w:space="0" w:color="auto"/>
        <w:left w:val="none" w:sz="0" w:space="0" w:color="auto"/>
        <w:bottom w:val="none" w:sz="0" w:space="0" w:color="auto"/>
        <w:right w:val="none" w:sz="0" w:space="0" w:color="auto"/>
      </w:divBdr>
    </w:div>
    <w:div w:id="1085228940">
      <w:bodyDiv w:val="1"/>
      <w:marLeft w:val="0"/>
      <w:marRight w:val="0"/>
      <w:marTop w:val="0"/>
      <w:marBottom w:val="0"/>
      <w:divBdr>
        <w:top w:val="none" w:sz="0" w:space="0" w:color="auto"/>
        <w:left w:val="none" w:sz="0" w:space="0" w:color="auto"/>
        <w:bottom w:val="none" w:sz="0" w:space="0" w:color="auto"/>
        <w:right w:val="none" w:sz="0" w:space="0" w:color="auto"/>
      </w:divBdr>
    </w:div>
    <w:div w:id="1095398182">
      <w:bodyDiv w:val="1"/>
      <w:marLeft w:val="0"/>
      <w:marRight w:val="0"/>
      <w:marTop w:val="0"/>
      <w:marBottom w:val="0"/>
      <w:divBdr>
        <w:top w:val="none" w:sz="0" w:space="0" w:color="auto"/>
        <w:left w:val="none" w:sz="0" w:space="0" w:color="auto"/>
        <w:bottom w:val="none" w:sz="0" w:space="0" w:color="auto"/>
        <w:right w:val="none" w:sz="0" w:space="0" w:color="auto"/>
      </w:divBdr>
    </w:div>
    <w:div w:id="1099376646">
      <w:bodyDiv w:val="1"/>
      <w:marLeft w:val="0"/>
      <w:marRight w:val="0"/>
      <w:marTop w:val="0"/>
      <w:marBottom w:val="0"/>
      <w:divBdr>
        <w:top w:val="none" w:sz="0" w:space="0" w:color="auto"/>
        <w:left w:val="none" w:sz="0" w:space="0" w:color="auto"/>
        <w:bottom w:val="none" w:sz="0" w:space="0" w:color="auto"/>
        <w:right w:val="none" w:sz="0" w:space="0" w:color="auto"/>
      </w:divBdr>
      <w:divsChild>
        <w:div w:id="326398248">
          <w:marLeft w:val="0"/>
          <w:marRight w:val="0"/>
          <w:marTop w:val="0"/>
          <w:marBottom w:val="0"/>
          <w:divBdr>
            <w:top w:val="none" w:sz="0" w:space="0" w:color="auto"/>
            <w:left w:val="none" w:sz="0" w:space="0" w:color="auto"/>
            <w:bottom w:val="none" w:sz="0" w:space="0" w:color="auto"/>
            <w:right w:val="none" w:sz="0" w:space="0" w:color="auto"/>
          </w:divBdr>
        </w:div>
        <w:div w:id="713774895">
          <w:marLeft w:val="0"/>
          <w:marRight w:val="0"/>
          <w:marTop w:val="0"/>
          <w:marBottom w:val="0"/>
          <w:divBdr>
            <w:top w:val="none" w:sz="0" w:space="0" w:color="auto"/>
            <w:left w:val="none" w:sz="0" w:space="0" w:color="auto"/>
            <w:bottom w:val="none" w:sz="0" w:space="0" w:color="auto"/>
            <w:right w:val="none" w:sz="0" w:space="0" w:color="auto"/>
          </w:divBdr>
        </w:div>
      </w:divsChild>
    </w:div>
    <w:div w:id="1124469131">
      <w:bodyDiv w:val="1"/>
      <w:marLeft w:val="0"/>
      <w:marRight w:val="0"/>
      <w:marTop w:val="0"/>
      <w:marBottom w:val="0"/>
      <w:divBdr>
        <w:top w:val="none" w:sz="0" w:space="0" w:color="auto"/>
        <w:left w:val="none" w:sz="0" w:space="0" w:color="auto"/>
        <w:bottom w:val="none" w:sz="0" w:space="0" w:color="auto"/>
        <w:right w:val="none" w:sz="0" w:space="0" w:color="auto"/>
      </w:divBdr>
    </w:div>
    <w:div w:id="1126001101">
      <w:bodyDiv w:val="1"/>
      <w:marLeft w:val="0"/>
      <w:marRight w:val="0"/>
      <w:marTop w:val="0"/>
      <w:marBottom w:val="0"/>
      <w:divBdr>
        <w:top w:val="none" w:sz="0" w:space="0" w:color="auto"/>
        <w:left w:val="none" w:sz="0" w:space="0" w:color="auto"/>
        <w:bottom w:val="none" w:sz="0" w:space="0" w:color="auto"/>
        <w:right w:val="none" w:sz="0" w:space="0" w:color="auto"/>
      </w:divBdr>
    </w:div>
    <w:div w:id="1131753769">
      <w:bodyDiv w:val="1"/>
      <w:marLeft w:val="0"/>
      <w:marRight w:val="0"/>
      <w:marTop w:val="0"/>
      <w:marBottom w:val="0"/>
      <w:divBdr>
        <w:top w:val="none" w:sz="0" w:space="0" w:color="auto"/>
        <w:left w:val="none" w:sz="0" w:space="0" w:color="auto"/>
        <w:bottom w:val="none" w:sz="0" w:space="0" w:color="auto"/>
        <w:right w:val="none" w:sz="0" w:space="0" w:color="auto"/>
      </w:divBdr>
      <w:divsChild>
        <w:div w:id="195973618">
          <w:marLeft w:val="0"/>
          <w:marRight w:val="0"/>
          <w:marTop w:val="0"/>
          <w:marBottom w:val="0"/>
          <w:divBdr>
            <w:top w:val="none" w:sz="0" w:space="0" w:color="auto"/>
            <w:left w:val="none" w:sz="0" w:space="0" w:color="auto"/>
            <w:bottom w:val="none" w:sz="0" w:space="0" w:color="auto"/>
            <w:right w:val="none" w:sz="0" w:space="0" w:color="auto"/>
          </w:divBdr>
        </w:div>
      </w:divsChild>
    </w:div>
    <w:div w:id="1132213967">
      <w:bodyDiv w:val="1"/>
      <w:marLeft w:val="0"/>
      <w:marRight w:val="0"/>
      <w:marTop w:val="0"/>
      <w:marBottom w:val="0"/>
      <w:divBdr>
        <w:top w:val="none" w:sz="0" w:space="0" w:color="auto"/>
        <w:left w:val="none" w:sz="0" w:space="0" w:color="auto"/>
        <w:bottom w:val="none" w:sz="0" w:space="0" w:color="auto"/>
        <w:right w:val="none" w:sz="0" w:space="0" w:color="auto"/>
      </w:divBdr>
    </w:div>
    <w:div w:id="1138957857">
      <w:bodyDiv w:val="1"/>
      <w:marLeft w:val="0"/>
      <w:marRight w:val="0"/>
      <w:marTop w:val="0"/>
      <w:marBottom w:val="0"/>
      <w:divBdr>
        <w:top w:val="none" w:sz="0" w:space="0" w:color="auto"/>
        <w:left w:val="none" w:sz="0" w:space="0" w:color="auto"/>
        <w:bottom w:val="none" w:sz="0" w:space="0" w:color="auto"/>
        <w:right w:val="none" w:sz="0" w:space="0" w:color="auto"/>
      </w:divBdr>
    </w:div>
    <w:div w:id="1157646170">
      <w:bodyDiv w:val="1"/>
      <w:marLeft w:val="0"/>
      <w:marRight w:val="0"/>
      <w:marTop w:val="0"/>
      <w:marBottom w:val="0"/>
      <w:divBdr>
        <w:top w:val="none" w:sz="0" w:space="0" w:color="auto"/>
        <w:left w:val="none" w:sz="0" w:space="0" w:color="auto"/>
        <w:bottom w:val="none" w:sz="0" w:space="0" w:color="auto"/>
        <w:right w:val="none" w:sz="0" w:space="0" w:color="auto"/>
      </w:divBdr>
    </w:div>
    <w:div w:id="1164468274">
      <w:bodyDiv w:val="1"/>
      <w:marLeft w:val="0"/>
      <w:marRight w:val="0"/>
      <w:marTop w:val="0"/>
      <w:marBottom w:val="0"/>
      <w:divBdr>
        <w:top w:val="none" w:sz="0" w:space="0" w:color="auto"/>
        <w:left w:val="none" w:sz="0" w:space="0" w:color="auto"/>
        <w:bottom w:val="none" w:sz="0" w:space="0" w:color="auto"/>
        <w:right w:val="none" w:sz="0" w:space="0" w:color="auto"/>
      </w:divBdr>
    </w:div>
    <w:div w:id="1177576096">
      <w:bodyDiv w:val="1"/>
      <w:marLeft w:val="0"/>
      <w:marRight w:val="0"/>
      <w:marTop w:val="0"/>
      <w:marBottom w:val="0"/>
      <w:divBdr>
        <w:top w:val="none" w:sz="0" w:space="0" w:color="auto"/>
        <w:left w:val="none" w:sz="0" w:space="0" w:color="auto"/>
        <w:bottom w:val="none" w:sz="0" w:space="0" w:color="auto"/>
        <w:right w:val="none" w:sz="0" w:space="0" w:color="auto"/>
      </w:divBdr>
    </w:div>
    <w:div w:id="1210534750">
      <w:bodyDiv w:val="1"/>
      <w:marLeft w:val="0"/>
      <w:marRight w:val="0"/>
      <w:marTop w:val="0"/>
      <w:marBottom w:val="0"/>
      <w:divBdr>
        <w:top w:val="none" w:sz="0" w:space="0" w:color="auto"/>
        <w:left w:val="none" w:sz="0" w:space="0" w:color="auto"/>
        <w:bottom w:val="none" w:sz="0" w:space="0" w:color="auto"/>
        <w:right w:val="none" w:sz="0" w:space="0" w:color="auto"/>
      </w:divBdr>
    </w:div>
    <w:div w:id="1225406366">
      <w:bodyDiv w:val="1"/>
      <w:marLeft w:val="0"/>
      <w:marRight w:val="0"/>
      <w:marTop w:val="0"/>
      <w:marBottom w:val="0"/>
      <w:divBdr>
        <w:top w:val="none" w:sz="0" w:space="0" w:color="auto"/>
        <w:left w:val="none" w:sz="0" w:space="0" w:color="auto"/>
        <w:bottom w:val="none" w:sz="0" w:space="0" w:color="auto"/>
        <w:right w:val="none" w:sz="0" w:space="0" w:color="auto"/>
      </w:divBdr>
      <w:divsChild>
        <w:div w:id="644511752">
          <w:marLeft w:val="0"/>
          <w:marRight w:val="0"/>
          <w:marTop w:val="0"/>
          <w:marBottom w:val="0"/>
          <w:divBdr>
            <w:top w:val="none" w:sz="0" w:space="0" w:color="auto"/>
            <w:left w:val="none" w:sz="0" w:space="0" w:color="auto"/>
            <w:bottom w:val="none" w:sz="0" w:space="0" w:color="auto"/>
            <w:right w:val="none" w:sz="0" w:space="0" w:color="auto"/>
          </w:divBdr>
        </w:div>
        <w:div w:id="1651596381">
          <w:marLeft w:val="0"/>
          <w:marRight w:val="0"/>
          <w:marTop w:val="0"/>
          <w:marBottom w:val="0"/>
          <w:divBdr>
            <w:top w:val="none" w:sz="0" w:space="0" w:color="auto"/>
            <w:left w:val="none" w:sz="0" w:space="0" w:color="auto"/>
            <w:bottom w:val="none" w:sz="0" w:space="0" w:color="auto"/>
            <w:right w:val="none" w:sz="0" w:space="0" w:color="auto"/>
          </w:divBdr>
        </w:div>
      </w:divsChild>
    </w:div>
    <w:div w:id="1257134090">
      <w:bodyDiv w:val="1"/>
      <w:marLeft w:val="0"/>
      <w:marRight w:val="0"/>
      <w:marTop w:val="0"/>
      <w:marBottom w:val="0"/>
      <w:divBdr>
        <w:top w:val="none" w:sz="0" w:space="0" w:color="auto"/>
        <w:left w:val="none" w:sz="0" w:space="0" w:color="auto"/>
        <w:bottom w:val="none" w:sz="0" w:space="0" w:color="auto"/>
        <w:right w:val="none" w:sz="0" w:space="0" w:color="auto"/>
      </w:divBdr>
    </w:div>
    <w:div w:id="1258250068">
      <w:bodyDiv w:val="1"/>
      <w:marLeft w:val="0"/>
      <w:marRight w:val="0"/>
      <w:marTop w:val="0"/>
      <w:marBottom w:val="0"/>
      <w:divBdr>
        <w:top w:val="none" w:sz="0" w:space="0" w:color="auto"/>
        <w:left w:val="none" w:sz="0" w:space="0" w:color="auto"/>
        <w:bottom w:val="none" w:sz="0" w:space="0" w:color="auto"/>
        <w:right w:val="none" w:sz="0" w:space="0" w:color="auto"/>
      </w:divBdr>
    </w:div>
    <w:div w:id="1293172565">
      <w:bodyDiv w:val="1"/>
      <w:marLeft w:val="0"/>
      <w:marRight w:val="0"/>
      <w:marTop w:val="0"/>
      <w:marBottom w:val="0"/>
      <w:divBdr>
        <w:top w:val="none" w:sz="0" w:space="0" w:color="auto"/>
        <w:left w:val="none" w:sz="0" w:space="0" w:color="auto"/>
        <w:bottom w:val="none" w:sz="0" w:space="0" w:color="auto"/>
        <w:right w:val="none" w:sz="0" w:space="0" w:color="auto"/>
      </w:divBdr>
    </w:div>
    <w:div w:id="1300040111">
      <w:bodyDiv w:val="1"/>
      <w:marLeft w:val="0"/>
      <w:marRight w:val="0"/>
      <w:marTop w:val="0"/>
      <w:marBottom w:val="0"/>
      <w:divBdr>
        <w:top w:val="none" w:sz="0" w:space="0" w:color="auto"/>
        <w:left w:val="none" w:sz="0" w:space="0" w:color="auto"/>
        <w:bottom w:val="none" w:sz="0" w:space="0" w:color="auto"/>
        <w:right w:val="none" w:sz="0" w:space="0" w:color="auto"/>
      </w:divBdr>
    </w:div>
    <w:div w:id="1305114923">
      <w:bodyDiv w:val="1"/>
      <w:marLeft w:val="0"/>
      <w:marRight w:val="0"/>
      <w:marTop w:val="0"/>
      <w:marBottom w:val="0"/>
      <w:divBdr>
        <w:top w:val="none" w:sz="0" w:space="0" w:color="auto"/>
        <w:left w:val="none" w:sz="0" w:space="0" w:color="auto"/>
        <w:bottom w:val="none" w:sz="0" w:space="0" w:color="auto"/>
        <w:right w:val="none" w:sz="0" w:space="0" w:color="auto"/>
      </w:divBdr>
      <w:divsChild>
        <w:div w:id="1647130163">
          <w:marLeft w:val="0"/>
          <w:marRight w:val="0"/>
          <w:marTop w:val="0"/>
          <w:marBottom w:val="0"/>
          <w:divBdr>
            <w:top w:val="none" w:sz="0" w:space="0" w:color="auto"/>
            <w:left w:val="none" w:sz="0" w:space="0" w:color="auto"/>
            <w:bottom w:val="none" w:sz="0" w:space="0" w:color="auto"/>
            <w:right w:val="none" w:sz="0" w:space="0" w:color="auto"/>
          </w:divBdr>
          <w:divsChild>
            <w:div w:id="468404618">
              <w:marLeft w:val="0"/>
              <w:marRight w:val="0"/>
              <w:marTop w:val="0"/>
              <w:marBottom w:val="0"/>
              <w:divBdr>
                <w:top w:val="none" w:sz="0" w:space="0" w:color="auto"/>
                <w:left w:val="none" w:sz="0" w:space="0" w:color="auto"/>
                <w:bottom w:val="none" w:sz="0" w:space="0" w:color="auto"/>
                <w:right w:val="none" w:sz="0" w:space="0" w:color="auto"/>
              </w:divBdr>
              <w:divsChild>
                <w:div w:id="5037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3865">
      <w:bodyDiv w:val="1"/>
      <w:marLeft w:val="0"/>
      <w:marRight w:val="0"/>
      <w:marTop w:val="0"/>
      <w:marBottom w:val="0"/>
      <w:divBdr>
        <w:top w:val="none" w:sz="0" w:space="0" w:color="auto"/>
        <w:left w:val="none" w:sz="0" w:space="0" w:color="auto"/>
        <w:bottom w:val="none" w:sz="0" w:space="0" w:color="auto"/>
        <w:right w:val="none" w:sz="0" w:space="0" w:color="auto"/>
      </w:divBdr>
    </w:div>
    <w:div w:id="1362588544">
      <w:bodyDiv w:val="1"/>
      <w:marLeft w:val="0"/>
      <w:marRight w:val="0"/>
      <w:marTop w:val="0"/>
      <w:marBottom w:val="0"/>
      <w:divBdr>
        <w:top w:val="none" w:sz="0" w:space="0" w:color="auto"/>
        <w:left w:val="none" w:sz="0" w:space="0" w:color="auto"/>
        <w:bottom w:val="none" w:sz="0" w:space="0" w:color="auto"/>
        <w:right w:val="none" w:sz="0" w:space="0" w:color="auto"/>
      </w:divBdr>
    </w:div>
    <w:div w:id="1404445170">
      <w:bodyDiv w:val="1"/>
      <w:marLeft w:val="0"/>
      <w:marRight w:val="0"/>
      <w:marTop w:val="0"/>
      <w:marBottom w:val="0"/>
      <w:divBdr>
        <w:top w:val="none" w:sz="0" w:space="0" w:color="auto"/>
        <w:left w:val="none" w:sz="0" w:space="0" w:color="auto"/>
        <w:bottom w:val="none" w:sz="0" w:space="0" w:color="auto"/>
        <w:right w:val="none" w:sz="0" w:space="0" w:color="auto"/>
      </w:divBdr>
      <w:divsChild>
        <w:div w:id="657416331">
          <w:marLeft w:val="0"/>
          <w:marRight w:val="0"/>
          <w:marTop w:val="0"/>
          <w:marBottom w:val="0"/>
          <w:divBdr>
            <w:top w:val="none" w:sz="0" w:space="0" w:color="auto"/>
            <w:left w:val="none" w:sz="0" w:space="0" w:color="auto"/>
            <w:bottom w:val="none" w:sz="0" w:space="0" w:color="auto"/>
            <w:right w:val="none" w:sz="0" w:space="0" w:color="auto"/>
          </w:divBdr>
        </w:div>
      </w:divsChild>
    </w:div>
    <w:div w:id="1515414347">
      <w:bodyDiv w:val="1"/>
      <w:marLeft w:val="0"/>
      <w:marRight w:val="0"/>
      <w:marTop w:val="0"/>
      <w:marBottom w:val="0"/>
      <w:divBdr>
        <w:top w:val="none" w:sz="0" w:space="0" w:color="auto"/>
        <w:left w:val="none" w:sz="0" w:space="0" w:color="auto"/>
        <w:bottom w:val="none" w:sz="0" w:space="0" w:color="auto"/>
        <w:right w:val="none" w:sz="0" w:space="0" w:color="auto"/>
      </w:divBdr>
      <w:divsChild>
        <w:div w:id="1058361572">
          <w:marLeft w:val="0"/>
          <w:marRight w:val="0"/>
          <w:marTop w:val="0"/>
          <w:marBottom w:val="0"/>
          <w:divBdr>
            <w:top w:val="none" w:sz="0" w:space="0" w:color="auto"/>
            <w:left w:val="none" w:sz="0" w:space="0" w:color="auto"/>
            <w:bottom w:val="none" w:sz="0" w:space="0" w:color="auto"/>
            <w:right w:val="none" w:sz="0" w:space="0" w:color="auto"/>
          </w:divBdr>
        </w:div>
      </w:divsChild>
    </w:div>
    <w:div w:id="1523015823">
      <w:bodyDiv w:val="1"/>
      <w:marLeft w:val="0"/>
      <w:marRight w:val="0"/>
      <w:marTop w:val="0"/>
      <w:marBottom w:val="0"/>
      <w:divBdr>
        <w:top w:val="none" w:sz="0" w:space="0" w:color="auto"/>
        <w:left w:val="none" w:sz="0" w:space="0" w:color="auto"/>
        <w:bottom w:val="none" w:sz="0" w:space="0" w:color="auto"/>
        <w:right w:val="none" w:sz="0" w:space="0" w:color="auto"/>
      </w:divBdr>
    </w:div>
    <w:div w:id="1532763753">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63977661">
      <w:bodyDiv w:val="1"/>
      <w:marLeft w:val="0"/>
      <w:marRight w:val="0"/>
      <w:marTop w:val="0"/>
      <w:marBottom w:val="0"/>
      <w:divBdr>
        <w:top w:val="none" w:sz="0" w:space="0" w:color="auto"/>
        <w:left w:val="none" w:sz="0" w:space="0" w:color="auto"/>
        <w:bottom w:val="none" w:sz="0" w:space="0" w:color="auto"/>
        <w:right w:val="none" w:sz="0" w:space="0" w:color="auto"/>
      </w:divBdr>
    </w:div>
    <w:div w:id="1653414240">
      <w:bodyDiv w:val="1"/>
      <w:marLeft w:val="0"/>
      <w:marRight w:val="0"/>
      <w:marTop w:val="0"/>
      <w:marBottom w:val="0"/>
      <w:divBdr>
        <w:top w:val="none" w:sz="0" w:space="0" w:color="auto"/>
        <w:left w:val="none" w:sz="0" w:space="0" w:color="auto"/>
        <w:bottom w:val="none" w:sz="0" w:space="0" w:color="auto"/>
        <w:right w:val="none" w:sz="0" w:space="0" w:color="auto"/>
      </w:divBdr>
    </w:div>
    <w:div w:id="1654409306">
      <w:bodyDiv w:val="1"/>
      <w:marLeft w:val="0"/>
      <w:marRight w:val="0"/>
      <w:marTop w:val="0"/>
      <w:marBottom w:val="0"/>
      <w:divBdr>
        <w:top w:val="none" w:sz="0" w:space="0" w:color="auto"/>
        <w:left w:val="none" w:sz="0" w:space="0" w:color="auto"/>
        <w:bottom w:val="none" w:sz="0" w:space="0" w:color="auto"/>
        <w:right w:val="none" w:sz="0" w:space="0" w:color="auto"/>
      </w:divBdr>
    </w:div>
    <w:div w:id="1784112905">
      <w:bodyDiv w:val="1"/>
      <w:marLeft w:val="0"/>
      <w:marRight w:val="0"/>
      <w:marTop w:val="0"/>
      <w:marBottom w:val="0"/>
      <w:divBdr>
        <w:top w:val="none" w:sz="0" w:space="0" w:color="auto"/>
        <w:left w:val="none" w:sz="0" w:space="0" w:color="auto"/>
        <w:bottom w:val="none" w:sz="0" w:space="0" w:color="auto"/>
        <w:right w:val="none" w:sz="0" w:space="0" w:color="auto"/>
      </w:divBdr>
    </w:div>
    <w:div w:id="1840466848">
      <w:bodyDiv w:val="1"/>
      <w:marLeft w:val="0"/>
      <w:marRight w:val="0"/>
      <w:marTop w:val="0"/>
      <w:marBottom w:val="0"/>
      <w:divBdr>
        <w:top w:val="none" w:sz="0" w:space="0" w:color="auto"/>
        <w:left w:val="none" w:sz="0" w:space="0" w:color="auto"/>
        <w:bottom w:val="none" w:sz="0" w:space="0" w:color="auto"/>
        <w:right w:val="none" w:sz="0" w:space="0" w:color="auto"/>
      </w:divBdr>
      <w:divsChild>
        <w:div w:id="1418091947">
          <w:marLeft w:val="0"/>
          <w:marRight w:val="0"/>
          <w:marTop w:val="0"/>
          <w:marBottom w:val="0"/>
          <w:divBdr>
            <w:top w:val="none" w:sz="0" w:space="0" w:color="auto"/>
            <w:left w:val="none" w:sz="0" w:space="0" w:color="auto"/>
            <w:bottom w:val="none" w:sz="0" w:space="0" w:color="auto"/>
            <w:right w:val="none" w:sz="0" w:space="0" w:color="auto"/>
          </w:divBdr>
        </w:div>
        <w:div w:id="292104665">
          <w:marLeft w:val="0"/>
          <w:marRight w:val="0"/>
          <w:marTop w:val="0"/>
          <w:marBottom w:val="0"/>
          <w:divBdr>
            <w:top w:val="none" w:sz="0" w:space="0" w:color="auto"/>
            <w:left w:val="none" w:sz="0" w:space="0" w:color="auto"/>
            <w:bottom w:val="none" w:sz="0" w:space="0" w:color="auto"/>
            <w:right w:val="none" w:sz="0" w:space="0" w:color="auto"/>
          </w:divBdr>
        </w:div>
      </w:divsChild>
    </w:div>
    <w:div w:id="1902672875">
      <w:bodyDiv w:val="1"/>
      <w:marLeft w:val="0"/>
      <w:marRight w:val="0"/>
      <w:marTop w:val="0"/>
      <w:marBottom w:val="0"/>
      <w:divBdr>
        <w:top w:val="none" w:sz="0" w:space="0" w:color="auto"/>
        <w:left w:val="none" w:sz="0" w:space="0" w:color="auto"/>
        <w:bottom w:val="none" w:sz="0" w:space="0" w:color="auto"/>
        <w:right w:val="none" w:sz="0" w:space="0" w:color="auto"/>
      </w:divBdr>
    </w:div>
    <w:div w:id="1958636768">
      <w:bodyDiv w:val="1"/>
      <w:marLeft w:val="0"/>
      <w:marRight w:val="0"/>
      <w:marTop w:val="0"/>
      <w:marBottom w:val="0"/>
      <w:divBdr>
        <w:top w:val="none" w:sz="0" w:space="0" w:color="auto"/>
        <w:left w:val="none" w:sz="0" w:space="0" w:color="auto"/>
        <w:bottom w:val="none" w:sz="0" w:space="0" w:color="auto"/>
        <w:right w:val="none" w:sz="0" w:space="0" w:color="auto"/>
      </w:divBdr>
    </w:div>
    <w:div w:id="1982689876">
      <w:bodyDiv w:val="1"/>
      <w:marLeft w:val="0"/>
      <w:marRight w:val="0"/>
      <w:marTop w:val="0"/>
      <w:marBottom w:val="0"/>
      <w:divBdr>
        <w:top w:val="none" w:sz="0" w:space="0" w:color="auto"/>
        <w:left w:val="none" w:sz="0" w:space="0" w:color="auto"/>
        <w:bottom w:val="none" w:sz="0" w:space="0" w:color="auto"/>
        <w:right w:val="none" w:sz="0" w:space="0" w:color="auto"/>
      </w:divBdr>
    </w:div>
    <w:div w:id="1999771714">
      <w:bodyDiv w:val="1"/>
      <w:marLeft w:val="0"/>
      <w:marRight w:val="0"/>
      <w:marTop w:val="0"/>
      <w:marBottom w:val="0"/>
      <w:divBdr>
        <w:top w:val="none" w:sz="0" w:space="0" w:color="auto"/>
        <w:left w:val="none" w:sz="0" w:space="0" w:color="auto"/>
        <w:bottom w:val="none" w:sz="0" w:space="0" w:color="auto"/>
        <w:right w:val="none" w:sz="0" w:space="0" w:color="auto"/>
      </w:divBdr>
    </w:div>
    <w:div w:id="2010788005">
      <w:bodyDiv w:val="1"/>
      <w:marLeft w:val="0"/>
      <w:marRight w:val="0"/>
      <w:marTop w:val="0"/>
      <w:marBottom w:val="0"/>
      <w:divBdr>
        <w:top w:val="none" w:sz="0" w:space="0" w:color="auto"/>
        <w:left w:val="none" w:sz="0" w:space="0" w:color="auto"/>
        <w:bottom w:val="none" w:sz="0" w:space="0" w:color="auto"/>
        <w:right w:val="none" w:sz="0" w:space="0" w:color="auto"/>
      </w:divBdr>
    </w:div>
    <w:div w:id="2052917724">
      <w:bodyDiv w:val="1"/>
      <w:marLeft w:val="0"/>
      <w:marRight w:val="0"/>
      <w:marTop w:val="0"/>
      <w:marBottom w:val="0"/>
      <w:divBdr>
        <w:top w:val="none" w:sz="0" w:space="0" w:color="auto"/>
        <w:left w:val="none" w:sz="0" w:space="0" w:color="auto"/>
        <w:bottom w:val="none" w:sz="0" w:space="0" w:color="auto"/>
        <w:right w:val="none" w:sz="0" w:space="0" w:color="auto"/>
      </w:divBdr>
    </w:div>
    <w:div w:id="2059739833">
      <w:bodyDiv w:val="1"/>
      <w:marLeft w:val="0"/>
      <w:marRight w:val="0"/>
      <w:marTop w:val="0"/>
      <w:marBottom w:val="0"/>
      <w:divBdr>
        <w:top w:val="none" w:sz="0" w:space="0" w:color="auto"/>
        <w:left w:val="none" w:sz="0" w:space="0" w:color="auto"/>
        <w:bottom w:val="none" w:sz="0" w:space="0" w:color="auto"/>
        <w:right w:val="none" w:sz="0" w:space="0" w:color="auto"/>
      </w:divBdr>
    </w:div>
    <w:div w:id="2089770409">
      <w:bodyDiv w:val="1"/>
      <w:marLeft w:val="0"/>
      <w:marRight w:val="0"/>
      <w:marTop w:val="0"/>
      <w:marBottom w:val="0"/>
      <w:divBdr>
        <w:top w:val="none" w:sz="0" w:space="0" w:color="auto"/>
        <w:left w:val="none" w:sz="0" w:space="0" w:color="auto"/>
        <w:bottom w:val="none" w:sz="0" w:space="0" w:color="auto"/>
        <w:right w:val="none" w:sz="0" w:space="0" w:color="auto"/>
      </w:divBdr>
      <w:divsChild>
        <w:div w:id="1961376905">
          <w:marLeft w:val="0"/>
          <w:marRight w:val="0"/>
          <w:marTop w:val="0"/>
          <w:marBottom w:val="0"/>
          <w:divBdr>
            <w:top w:val="none" w:sz="0" w:space="0" w:color="auto"/>
            <w:left w:val="none" w:sz="0" w:space="0" w:color="auto"/>
            <w:bottom w:val="none" w:sz="0" w:space="0" w:color="auto"/>
            <w:right w:val="none" w:sz="0" w:space="0" w:color="auto"/>
          </w:divBdr>
        </w:div>
      </w:divsChild>
    </w:div>
    <w:div w:id="21460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2113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Courrier de GICAB</vt:lpstr>
    </vt:vector>
  </TitlesOfParts>
  <Company>Conseil Général</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de GICAB</dc:title>
  <dc:subject/>
  <dc:creator>Conseil Général</dc:creator>
  <cp:keywords/>
  <cp:lastModifiedBy>MALATERRE Marine</cp:lastModifiedBy>
  <cp:revision>4</cp:revision>
  <cp:lastPrinted>2026-03-12T15:40:00Z</cp:lastPrinted>
  <dcterms:created xsi:type="dcterms:W3CDTF">2026-03-12T15:54:00Z</dcterms:created>
  <dcterms:modified xsi:type="dcterms:W3CDTF">2026-04-02T13:49:00Z</dcterms:modified>
</cp:coreProperties>
</file>